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90" w:rsidRPr="001A011A" w:rsidRDefault="00EA5634" w:rsidP="00EA5634">
      <w:pPr>
        <w:pStyle w:val="Bezodstpw"/>
        <w:jc w:val="right"/>
        <w:rPr>
          <w:rFonts w:ascii="Times New Roman" w:hAnsi="Times New Roman" w:cs="Times New Roman"/>
          <w:b/>
        </w:rPr>
      </w:pPr>
      <w:r w:rsidRPr="001A011A">
        <w:rPr>
          <w:rFonts w:ascii="Times New Roman" w:hAnsi="Times New Roman" w:cs="Times New Roman"/>
          <w:b/>
        </w:rPr>
        <w:t>BURMISTRZ GRODKOWA</w:t>
      </w:r>
    </w:p>
    <w:p w:rsidR="00EA5634" w:rsidRPr="001A011A" w:rsidRDefault="00EA5634" w:rsidP="00EA5634">
      <w:pPr>
        <w:pStyle w:val="Bezodstpw"/>
        <w:jc w:val="right"/>
        <w:rPr>
          <w:rFonts w:ascii="Times New Roman" w:hAnsi="Times New Roman" w:cs="Times New Roman"/>
          <w:b/>
        </w:rPr>
      </w:pPr>
    </w:p>
    <w:p w:rsidR="00EA5634" w:rsidRPr="001A011A" w:rsidRDefault="00EA5634" w:rsidP="00EA5634">
      <w:pPr>
        <w:pStyle w:val="Bezodstpw"/>
        <w:jc w:val="right"/>
        <w:rPr>
          <w:rFonts w:ascii="Times New Roman" w:hAnsi="Times New Roman" w:cs="Times New Roman"/>
          <w:b/>
        </w:rPr>
      </w:pPr>
      <w:r w:rsidRPr="001A011A">
        <w:rPr>
          <w:rFonts w:ascii="Times New Roman" w:hAnsi="Times New Roman" w:cs="Times New Roman"/>
          <w:b/>
        </w:rPr>
        <w:t>za pośrednictwem</w:t>
      </w:r>
    </w:p>
    <w:p w:rsidR="00EA5634" w:rsidRPr="001A011A" w:rsidRDefault="00EA5634" w:rsidP="00EA5634">
      <w:pPr>
        <w:pStyle w:val="Bezodstpw"/>
        <w:jc w:val="right"/>
        <w:rPr>
          <w:rFonts w:ascii="Times New Roman" w:hAnsi="Times New Roman" w:cs="Times New Roman"/>
          <w:b/>
        </w:rPr>
      </w:pPr>
    </w:p>
    <w:p w:rsidR="00EA5634" w:rsidRPr="001A011A" w:rsidRDefault="00EA5634" w:rsidP="00EA5634">
      <w:pPr>
        <w:pStyle w:val="Bezodstpw"/>
        <w:jc w:val="right"/>
        <w:rPr>
          <w:rFonts w:ascii="Times New Roman" w:hAnsi="Times New Roman" w:cs="Times New Roman"/>
          <w:b/>
        </w:rPr>
      </w:pPr>
      <w:r w:rsidRPr="001A011A">
        <w:rPr>
          <w:rFonts w:ascii="Times New Roman" w:hAnsi="Times New Roman" w:cs="Times New Roman"/>
          <w:b/>
        </w:rPr>
        <w:t>PRZEWODNICZĄCEGO RADY MIEJSKIEJ W GRODKOWIE</w:t>
      </w:r>
    </w:p>
    <w:p w:rsidR="00EA5634" w:rsidRDefault="00EA5634" w:rsidP="00EA5634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5634" w:rsidRPr="001A011A" w:rsidRDefault="00EA5634" w:rsidP="00EA563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11A">
        <w:rPr>
          <w:rFonts w:ascii="Times New Roman" w:hAnsi="Times New Roman" w:cs="Times New Roman"/>
          <w:b/>
          <w:sz w:val="24"/>
          <w:szCs w:val="24"/>
          <w:u w:val="single"/>
        </w:rPr>
        <w:t>ZGŁOSZENIE INTERPELACJI, ZAPYTANIA</w:t>
      </w:r>
      <w:r w:rsidRPr="001A011A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1"/>
      </w:r>
    </w:p>
    <w:p w:rsidR="00EA5634" w:rsidRDefault="00EA5634" w:rsidP="00EA563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634" w:rsidRDefault="00EA5634" w:rsidP="00EA563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634" w:rsidRPr="00EA5634" w:rsidRDefault="00EA5634" w:rsidP="00EA563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A56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EA5634" w:rsidRPr="001A011A" w:rsidRDefault="00EA5634" w:rsidP="00EA5634">
      <w:pPr>
        <w:pStyle w:val="Bezodstpw"/>
        <w:jc w:val="center"/>
        <w:rPr>
          <w:rFonts w:ascii="Times New Roman" w:hAnsi="Times New Roman" w:cs="Times New Roman"/>
        </w:rPr>
      </w:pPr>
      <w:r w:rsidRPr="001A011A">
        <w:rPr>
          <w:rFonts w:ascii="Times New Roman" w:hAnsi="Times New Roman" w:cs="Times New Roman"/>
        </w:rPr>
        <w:t>(imię i nazwisko radnego Gminy Grodków)</w:t>
      </w:r>
    </w:p>
    <w:p w:rsidR="00EA5634" w:rsidRPr="00200A00" w:rsidRDefault="00EA5634" w:rsidP="00EA5634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5634" w:rsidRPr="006B25F1" w:rsidRDefault="00EA5634" w:rsidP="00EA563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5F1">
        <w:rPr>
          <w:rFonts w:ascii="Times New Roman" w:hAnsi="Times New Roman" w:cs="Times New Roman"/>
          <w:b/>
          <w:sz w:val="24"/>
          <w:szCs w:val="24"/>
        </w:rPr>
        <w:t>TREŚĆ INTERPELACJI/ ZAPYTANIA (krótkie przedstawienia stanu faktycznego):</w:t>
      </w:r>
    </w:p>
    <w:p w:rsidR="00EA5634" w:rsidRDefault="00EA5634" w:rsidP="00EA563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A5634" w:rsidRDefault="00EA5634" w:rsidP="00200A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B25F1" w:rsidRDefault="006B25F1" w:rsidP="00EA563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B25F1" w:rsidRDefault="006B25F1" w:rsidP="00EA563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B25F1" w:rsidRDefault="006B25F1" w:rsidP="00EA563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B25F1" w:rsidRDefault="006B25F1" w:rsidP="00EA563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A5634" w:rsidRDefault="006B25F1" w:rsidP="00EA563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6B25F1" w:rsidRPr="006B25F1" w:rsidRDefault="006B25F1" w:rsidP="00EA563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A5634" w:rsidRPr="006B25F1" w:rsidRDefault="00200A00" w:rsidP="00EA563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5F1">
        <w:rPr>
          <w:rFonts w:ascii="Times New Roman" w:hAnsi="Times New Roman" w:cs="Times New Roman"/>
          <w:b/>
          <w:sz w:val="24"/>
          <w:szCs w:val="24"/>
        </w:rPr>
        <w:t>UZASADNIENIE ISTOTNEGO ZNACZENIA SPRAWY DLA GMINY I JEJ MIESZKAŃCÓW:</w:t>
      </w:r>
    </w:p>
    <w:p w:rsidR="00200A00" w:rsidRPr="00200A00" w:rsidRDefault="00200A00" w:rsidP="00EA5634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0A00" w:rsidRDefault="00200A00" w:rsidP="00200A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B25F1" w:rsidRPr="00EA5634" w:rsidRDefault="006B25F1" w:rsidP="006B25F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A5634" w:rsidRDefault="00200A00" w:rsidP="00200A00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0A00">
        <w:rPr>
          <w:rFonts w:ascii="Times New Roman" w:hAnsi="Times New Roman" w:cs="Times New Roman"/>
          <w:b/>
          <w:sz w:val="20"/>
          <w:szCs w:val="20"/>
        </w:rPr>
        <w:t>ZAŁĄCZNIKI:</w:t>
      </w:r>
    </w:p>
    <w:p w:rsidR="00200A00" w:rsidRPr="00200A00" w:rsidRDefault="00200A00" w:rsidP="00200A00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0A00" w:rsidRDefault="00200A00" w:rsidP="00200A00">
      <w:pPr>
        <w:pStyle w:val="Bezodstpw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200A00" w:rsidRDefault="00200A00" w:rsidP="00200A00">
      <w:pPr>
        <w:pStyle w:val="Bezodstpw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200A00" w:rsidRPr="00200A00" w:rsidRDefault="00200A00" w:rsidP="00200A00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81CC9" w:rsidRDefault="00C81CC9" w:rsidP="00C81CC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11A" w:rsidRDefault="00C81CC9" w:rsidP="00C81CC9">
      <w:pPr>
        <w:pStyle w:val="Bezodstpw"/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  </w:t>
      </w:r>
    </w:p>
    <w:p w:rsidR="00C81CC9" w:rsidRPr="001A011A" w:rsidRDefault="001A011A" w:rsidP="00C81CC9">
      <w:pPr>
        <w:pStyle w:val="Bezodstpw"/>
        <w:spacing w:line="36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81CC9" w:rsidRPr="001A011A">
        <w:rPr>
          <w:rFonts w:ascii="Times New Roman" w:hAnsi="Times New Roman" w:cs="Times New Roman"/>
        </w:rPr>
        <w:t>data oraz czytelny podpis radnego</w:t>
      </w:r>
    </w:p>
    <w:p w:rsidR="00C81CC9" w:rsidRDefault="00C81CC9" w:rsidP="00C81CC9">
      <w:pPr>
        <w:pStyle w:val="Bezodstpw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C81CC9">
        <w:rPr>
          <w:rFonts w:ascii="Times New Roman" w:hAnsi="Times New Roman" w:cs="Times New Roman"/>
          <w:b/>
          <w:sz w:val="20"/>
          <w:szCs w:val="20"/>
        </w:rPr>
        <w:lastRenderedPageBreak/>
        <w:t>POUCZENIE:</w:t>
      </w:r>
    </w:p>
    <w:p w:rsidR="00C81CC9" w:rsidRDefault="00C81CC9" w:rsidP="00C81CC9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Wyciąg </w:t>
      </w:r>
      <w:r w:rsidR="001A011A">
        <w:rPr>
          <w:rFonts w:ascii="Times New Roman" w:hAnsi="Times New Roman" w:cs="Times New Roman"/>
          <w:sz w:val="20"/>
          <w:szCs w:val="20"/>
        </w:rPr>
        <w:t>z ustawy o samorządzie gminnym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1A011A" w:rsidRPr="001A011A" w:rsidRDefault="001A011A" w:rsidP="001A01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A011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Art.  24 </w:t>
      </w:r>
    </w:p>
    <w:p w:rsidR="001A011A" w:rsidRPr="001A011A" w:rsidRDefault="001A011A" w:rsidP="001A01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A011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1. 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(…)</w:t>
      </w:r>
    </w:p>
    <w:p w:rsidR="001A011A" w:rsidRPr="001A011A" w:rsidRDefault="001A011A" w:rsidP="001A01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A011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2. 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(…)</w:t>
      </w:r>
      <w:bookmarkStart w:id="0" w:name="_GoBack"/>
      <w:bookmarkEnd w:id="0"/>
    </w:p>
    <w:p w:rsidR="001A011A" w:rsidRPr="001A011A" w:rsidRDefault="001A011A" w:rsidP="001A01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A011A">
        <w:rPr>
          <w:rFonts w:ascii="Times New Roman" w:eastAsia="Times New Roman" w:hAnsi="Times New Roman" w:cs="Times New Roman"/>
          <w:sz w:val="16"/>
          <w:szCs w:val="16"/>
          <w:lang w:eastAsia="pl-PL"/>
        </w:rPr>
        <w:t>3.  W sprawach dotyczących gminy radni mogą kierować interpelacje i zapytania do wójta.</w:t>
      </w:r>
    </w:p>
    <w:p w:rsidR="001A011A" w:rsidRPr="001A011A" w:rsidRDefault="001A011A" w:rsidP="001A01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A011A">
        <w:rPr>
          <w:rFonts w:ascii="Times New Roman" w:eastAsia="Times New Roman" w:hAnsi="Times New Roman" w:cs="Times New Roman"/>
          <w:sz w:val="16"/>
          <w:szCs w:val="16"/>
          <w:lang w:eastAsia="pl-PL"/>
        </w:rPr>
        <w:t>4.  Interpelacja dotyczy spraw o istotnym znaczeniu dla gminy. Interpelacja powinna zawierać krótkie przedstawienie stanu faktycznego będącego jej przedmiotem oraz wynikające z niej pytania.</w:t>
      </w:r>
    </w:p>
    <w:p w:rsidR="001A011A" w:rsidRPr="001A011A" w:rsidRDefault="001A011A" w:rsidP="001A01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A011A">
        <w:rPr>
          <w:rFonts w:ascii="Times New Roman" w:eastAsia="Times New Roman" w:hAnsi="Times New Roman" w:cs="Times New Roman"/>
          <w:sz w:val="16"/>
          <w:szCs w:val="16"/>
          <w:lang w:eastAsia="pl-PL"/>
        </w:rPr>
        <w:t>5.  Zapytania składa się w sprawach aktualnych problemów gminy, a także w celu uzyskania informacji o konkretnym stanie faktycznym. Przepis ust. 4 zdanie drugie stosuje się odpowiednio.</w:t>
      </w:r>
    </w:p>
    <w:p w:rsidR="001A011A" w:rsidRPr="001A011A" w:rsidRDefault="001A011A" w:rsidP="001A01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A011A">
        <w:rPr>
          <w:rFonts w:ascii="Times New Roman" w:eastAsia="Times New Roman" w:hAnsi="Times New Roman" w:cs="Times New Roman"/>
          <w:sz w:val="16"/>
          <w:szCs w:val="16"/>
          <w:lang w:eastAsia="pl-PL"/>
        </w:rPr>
        <w:t>6.  Interpelacje i zapytania składane są na piśmie do przewodniczącego rady, który przekazuje je niezwłocznie wójtowi. Wójt, lub osoba przez niego wyznaczona, jest zobowiązana udzielić odpowiedzi na piśmie nie później niż w terminie 14 dni od dnia otrzymania interpelacji lub zapytania.</w:t>
      </w:r>
    </w:p>
    <w:p w:rsidR="001A011A" w:rsidRPr="001A011A" w:rsidRDefault="001A011A" w:rsidP="001A01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A011A">
        <w:rPr>
          <w:rFonts w:ascii="Times New Roman" w:eastAsia="Times New Roman" w:hAnsi="Times New Roman" w:cs="Times New Roman"/>
          <w:sz w:val="16"/>
          <w:szCs w:val="16"/>
          <w:lang w:eastAsia="pl-PL"/>
        </w:rPr>
        <w:t>7.  Treść interpelacji i zapytań oraz udzielonych odpowiedzi podawana jest do publicznej wiadomości poprzez niezwłoczną publikację w Biuletynie Informacji Publicznej i na stronie internetowej gminy, oraz w inny sposób zwyczajowo przyjęty.</w:t>
      </w:r>
    </w:p>
    <w:p w:rsidR="00C81CC9" w:rsidRDefault="00C81CC9" w:rsidP="00C81CC9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81CC9" w:rsidRPr="00C81CC9" w:rsidRDefault="0021063D" w:rsidP="00C81CC9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5838825" cy="9525"/>
                <wp:effectExtent l="0" t="0" r="28575" b="28575"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A98B7E6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9z2AEAAAQEAAAOAAAAZHJzL2Uyb0RvYy54bWysU82O0zAQviPxDpbv1GlRUYma7mFXywVB&#10;BewDeJ1xY+E/2aZJuHHgzeC9GDttugKk1SIuk4w93zcz34y3V4PR5AghKmcbulxUlIAVrlX20NC7&#10;T7cvNpTExG3LtbPQ0BEivdo9f7btfQ0r1zndQiBIYmPd+4Z2KfmasSg6MDwunAeLl9IFwxO64cDa&#10;wHtkN5qtquoV611ofXACYsTTm+mS7gq/lCDSeykjJKIbirWlYkOx99my3ZbXh8B9p8SpDP4PVRiu&#10;LCadqW544uRLUH9QGSWCi06mhXCGOSmVgNIDdrOsfuvmY8c9lF5QnOhnmeL/oxXvjvtAVIuzo8Ry&#10;gyP6+e3Hd/HVqs8EdY1pJMusUu9jjcHXdh9OXvT7kFseZDD5i82QoSg7zsrCkIjAw/Xm5WazWlMi&#10;8O71Gv+QhF2wPsT0BpzBlBFnpJXNffOaH9/GNIWeQ/KxttlGp1V7q7QuTt4YuNaBHDnOOg2lakzx&#10;IAq9jGS5l6n68pdGDRPrB5CoBda7LNnLFl44uRBg05lXW4zOMIkVzMDqceApPkOhbOhTwDOiZHY2&#10;zWCjrAt/y36RQk7xZwWmvrME964dy1yLNLhqZTinZ5F3+aFf4JfHu/sFAAD//wMAUEsDBBQABgAI&#10;AAAAIQA2ReVj2wAAAAMBAAAPAAAAZHJzL2Rvd25yZXYueG1sTI/BasMwEETvhf6D2EIvpZHT4tC4&#10;lkMx5JJDIXEJPSrWxjK1VsZSYufvs+mlvQwsM8y8zVeT68QZh9B6UjCfJSCQam9aahR8VevnNxAh&#10;ajK684QKLhhgVdzf5TozfqQtnnexEVxCIdMKbIx9JmWoLTodZr5HYu/oB6cjn0MjzaBHLnedfEmS&#10;hXS6JV6wusfSYv2zOzkF383T63pfUTWW8fO4sNNlv0lLpR4fpo93EBGn+BeGGz6jQ8FMB38iE0Sn&#10;gB+Jv8recr5MQRw4lIIscvmfvbgCAAD//wMAUEsBAi0AFAAGAAgAAAAhALaDOJL+AAAA4QEAABMA&#10;AAAAAAAAAAAAAAAAAAAAAFtDb250ZW50X1R5cGVzXS54bWxQSwECLQAUAAYACAAAACEAOP0h/9YA&#10;AACUAQAACwAAAAAAAAAAAAAAAAAvAQAAX3JlbHMvLnJlbHNQSwECLQAUAAYACAAAACEAw0JPc9gB&#10;AAAEBAAADgAAAAAAAAAAAAAAAAAuAgAAZHJzL2Uyb0RvYy54bWxQSwECLQAUAAYACAAAACEANkXl&#10;Y9sAAAADAQAADwAAAAAAAAAAAAAAAAAyBAAAZHJzL2Rvd25yZXYueG1sUEsFBgAAAAAEAAQA8wAA&#10;ADoFAAAAAA==&#10;" strokecolor="black [3213]" strokeweight=".5pt">
                <v:stroke joinstyle="miter"/>
                <w10:anchorlock/>
              </v:line>
            </w:pict>
          </mc:Fallback>
        </mc:AlternateContent>
      </w:r>
    </w:p>
    <w:p w:rsidR="00EA5634" w:rsidRDefault="00EA5634" w:rsidP="00EA563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634" w:rsidRPr="00EA5634" w:rsidRDefault="00EA5634" w:rsidP="00EA563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EA5634" w:rsidRPr="00EA563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33F" w:rsidRDefault="003D433F" w:rsidP="00EA5634">
      <w:pPr>
        <w:spacing w:after="0" w:line="240" w:lineRule="auto"/>
      </w:pPr>
      <w:r>
        <w:separator/>
      </w:r>
    </w:p>
  </w:endnote>
  <w:endnote w:type="continuationSeparator" w:id="0">
    <w:p w:rsidR="003D433F" w:rsidRDefault="003D433F" w:rsidP="00EA5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7485410"/>
      <w:docPartObj>
        <w:docPartGallery w:val="Page Numbers (Bottom of Page)"/>
        <w:docPartUnique/>
      </w:docPartObj>
    </w:sdtPr>
    <w:sdtEndPr/>
    <w:sdtContent>
      <w:p w:rsidR="00C81CC9" w:rsidRDefault="00C81C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11A">
          <w:rPr>
            <w:noProof/>
          </w:rPr>
          <w:t>2</w:t>
        </w:r>
        <w:r>
          <w:fldChar w:fldCharType="end"/>
        </w:r>
      </w:p>
    </w:sdtContent>
  </w:sdt>
  <w:p w:rsidR="00C81CC9" w:rsidRDefault="00C81C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33F" w:rsidRDefault="003D433F" w:rsidP="00EA5634">
      <w:pPr>
        <w:spacing w:after="0" w:line="240" w:lineRule="auto"/>
      </w:pPr>
      <w:r>
        <w:separator/>
      </w:r>
    </w:p>
  </w:footnote>
  <w:footnote w:type="continuationSeparator" w:id="0">
    <w:p w:rsidR="003D433F" w:rsidRDefault="003D433F" w:rsidP="00EA5634">
      <w:pPr>
        <w:spacing w:after="0" w:line="240" w:lineRule="auto"/>
      </w:pPr>
      <w:r>
        <w:continuationSeparator/>
      </w:r>
    </w:p>
  </w:footnote>
  <w:footnote w:id="1">
    <w:p w:rsidR="00EA5634" w:rsidRPr="00C81CC9" w:rsidRDefault="00EA5634" w:rsidP="00C81CC9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C81CC9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81CC9">
        <w:rPr>
          <w:rFonts w:ascii="Times New Roman" w:hAnsi="Times New Roman" w:cs="Times New Roman"/>
          <w:sz w:val="18"/>
          <w:szCs w:val="18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160C3"/>
    <w:multiLevelType w:val="hybridMultilevel"/>
    <w:tmpl w:val="B4687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21511"/>
    <w:multiLevelType w:val="hybridMultilevel"/>
    <w:tmpl w:val="A26EC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248D6"/>
    <w:multiLevelType w:val="hybridMultilevel"/>
    <w:tmpl w:val="0470A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4D"/>
    <w:rsid w:val="001A011A"/>
    <w:rsid w:val="001F27CD"/>
    <w:rsid w:val="00200A00"/>
    <w:rsid w:val="0021063D"/>
    <w:rsid w:val="002E644D"/>
    <w:rsid w:val="003751E1"/>
    <w:rsid w:val="003D433F"/>
    <w:rsid w:val="0040194F"/>
    <w:rsid w:val="006B25F1"/>
    <w:rsid w:val="00883AF2"/>
    <w:rsid w:val="00AC581F"/>
    <w:rsid w:val="00C81CC9"/>
    <w:rsid w:val="00D4160F"/>
    <w:rsid w:val="00D82969"/>
    <w:rsid w:val="00DB3C2F"/>
    <w:rsid w:val="00E532B9"/>
    <w:rsid w:val="00EA5634"/>
    <w:rsid w:val="00EE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42F45-C78C-4B1D-B70A-C1641983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563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6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6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63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CC9"/>
  </w:style>
  <w:style w:type="paragraph" w:styleId="Stopka">
    <w:name w:val="footer"/>
    <w:basedOn w:val="Normalny"/>
    <w:link w:val="StopkaZnak"/>
    <w:uiPriority w:val="99"/>
    <w:unhideWhenUsed/>
    <w:rsid w:val="00C8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2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4A28E-E65C-4406-ABF2-EC6879FA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Wagner_Agata</cp:lastModifiedBy>
  <cp:revision>2</cp:revision>
  <dcterms:created xsi:type="dcterms:W3CDTF">2019-10-23T11:02:00Z</dcterms:created>
  <dcterms:modified xsi:type="dcterms:W3CDTF">2019-10-23T11:02:00Z</dcterms:modified>
</cp:coreProperties>
</file>