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DA0" w:rsidRDefault="006E6DA0" w:rsidP="006E6DA0">
      <w:r>
        <w:t>Data i godzina wydania: 22.02.2019 - godz. 08:20</w:t>
      </w:r>
    </w:p>
    <w:p w:rsidR="006E6DA0" w:rsidRDefault="006E6DA0" w:rsidP="006E6DA0">
      <w:r>
        <w:t>Nazwa biura prognoz hydrologicznych: BPH IMGW-PIB Wrocław Obszar Wrocław</w:t>
      </w:r>
    </w:p>
    <w:p w:rsidR="006E6DA0" w:rsidRDefault="006E6DA0" w:rsidP="006E6DA0"/>
    <w:p w:rsidR="006E6DA0" w:rsidRDefault="006E6DA0" w:rsidP="006E6DA0">
      <w:r>
        <w:t>INFORMACJA O NIEBEZPIECZNYM ZJAWISKU Nr I:9</w:t>
      </w:r>
    </w:p>
    <w:p w:rsidR="006E6DA0" w:rsidRDefault="006E6DA0" w:rsidP="006E6DA0">
      <w:r>
        <w:t>Zjawisko: wezbranie z przekroczeniem stanów ostrzegawczych</w:t>
      </w:r>
    </w:p>
    <w:p w:rsidR="006E6DA0" w:rsidRDefault="006E6DA0" w:rsidP="006E6DA0">
      <w:r>
        <w:t>Stopień zagrożenia: 2</w:t>
      </w:r>
    </w:p>
    <w:p w:rsidR="006E6DA0" w:rsidRDefault="006E6DA0" w:rsidP="006E6DA0"/>
    <w:p w:rsidR="006E6DA0" w:rsidRDefault="006E6DA0" w:rsidP="006E6DA0">
      <w:r>
        <w:t>Ważność: od godz. 08:20 dnia 22.02.2019 do godz. 09:00 dnia 23.02.2019</w:t>
      </w:r>
    </w:p>
    <w:p w:rsidR="006E6DA0" w:rsidRDefault="006E6DA0" w:rsidP="006E6DA0">
      <w:r>
        <w:t xml:space="preserve">Obszar: Rejon hydrologiczny </w:t>
      </w:r>
      <w:proofErr w:type="spellStart"/>
      <w:r>
        <w:t>IIa</w:t>
      </w:r>
      <w:proofErr w:type="spellEnd"/>
      <w:r>
        <w:t xml:space="preserve"> (dolnośląskie, opolskie, wielkopolskie)</w:t>
      </w:r>
    </w:p>
    <w:p w:rsidR="006E6DA0" w:rsidRDefault="006E6DA0" w:rsidP="006E6DA0">
      <w:r>
        <w:t xml:space="preserve">Przebieg:  Na dopływach Odry środkowej w związku ze spływem wód opadowo-roztopowych prognozuje się jeszcze wzrosty stanów wody w strefie wody wysokiej. Największe wzrosty prognozuje się w zlewniach Kaczawy, Bobru, Nysy Kłodzkiej i Nysy Łużyckiej. Lokalnie możliwe są przekroczenia stanów alarmowych.  </w:t>
      </w:r>
    </w:p>
    <w:p w:rsidR="006E6DA0" w:rsidRDefault="006E6DA0" w:rsidP="006E6DA0">
      <w:r>
        <w:t>Prawdopodobieństwo wystąpienia zjawiska: 95%</w:t>
      </w:r>
    </w:p>
    <w:p w:rsidR="006E6DA0" w:rsidRDefault="006E6DA0" w:rsidP="006E6DA0">
      <w:r>
        <w:t>Uwagi: Brak</w:t>
      </w:r>
    </w:p>
    <w:p w:rsidR="006E6DA0" w:rsidRDefault="006E6DA0" w:rsidP="006E6DA0"/>
    <w:p w:rsidR="006E6DA0" w:rsidRDefault="006E6DA0" w:rsidP="006E6DA0">
      <w:r>
        <w:t>Dyżurny synoptyk hydrolog: Elżbieta Daniluk</w:t>
      </w:r>
    </w:p>
    <w:p w:rsidR="006E6DA0" w:rsidRDefault="006E6DA0" w:rsidP="006E6DA0"/>
    <w:p w:rsidR="006E6DA0" w:rsidRDefault="006E6DA0" w:rsidP="006E6DA0">
      <w:r>
        <w:t>Wiadomość SMS:</w:t>
      </w:r>
    </w:p>
    <w:p w:rsidR="00B804EA" w:rsidRDefault="006E6DA0" w:rsidP="006E6DA0">
      <w:r>
        <w:t>IMGW-PIB INFORMUJE:WEZBR.Z PRZEKR.</w:t>
      </w:r>
      <w:r>
        <w:t>OSTRZ./2 rejon hydrologiczny  (dolnoślą</w:t>
      </w:r>
      <w:r>
        <w:t>skie</w:t>
      </w:r>
      <w:r>
        <w:t xml:space="preserve"> </w:t>
      </w:r>
      <w:bookmarkStart w:id="0" w:name="_GoBack"/>
      <w:bookmarkEnd w:id="0"/>
      <w:r>
        <w:t>, opolskie, wielkopolskie) od08:20/22.02.do09:00/23.02.2019 lokalnie alarmowe</w:t>
      </w:r>
    </w:p>
    <w:sectPr w:rsidR="00B80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A0"/>
    <w:rsid w:val="006E6DA0"/>
    <w:rsid w:val="00B8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A8BB1-B906-4022-9382-54CFE6A2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2</cp:revision>
  <dcterms:created xsi:type="dcterms:W3CDTF">2019-02-22T12:49:00Z</dcterms:created>
  <dcterms:modified xsi:type="dcterms:W3CDTF">2019-02-22T12:50:00Z</dcterms:modified>
</cp:coreProperties>
</file>