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EE" w:rsidRDefault="00611BEE" w:rsidP="0061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BEE" w:rsidRDefault="00611BEE" w:rsidP="0061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BEE" w:rsidRPr="00611BEE" w:rsidRDefault="00611BEE" w:rsidP="00611BEE">
      <w:pPr>
        <w:spacing w:after="0" w:line="240" w:lineRule="auto"/>
        <w:rPr>
          <w:b/>
          <w:color w:val="4F81BD" w:themeColor="accent1"/>
          <w:sz w:val="28"/>
          <w:szCs w:val="28"/>
        </w:rPr>
      </w:pPr>
      <w:r w:rsidRPr="00611BEE">
        <w:rPr>
          <w:b/>
          <w:color w:val="4F81BD" w:themeColor="accent1"/>
          <w:sz w:val="28"/>
          <w:szCs w:val="28"/>
        </w:rPr>
        <w:t>2</w:t>
      </w:r>
      <w:hyperlink r:id="rId4" w:tooltip="Kradzież urządzenia gammagraficznego" w:history="1">
        <w:r w:rsidRPr="00611BEE">
          <w:rPr>
            <w:rStyle w:val="Hipercze"/>
            <w:b/>
            <w:color w:val="4F81BD" w:themeColor="accent1"/>
            <w:sz w:val="28"/>
            <w:szCs w:val="28"/>
          </w:rPr>
          <w:t xml:space="preserve">015-07-15 </w:t>
        </w:r>
        <w:r w:rsidR="009F3397">
          <w:rPr>
            <w:rStyle w:val="Hipercze"/>
            <w:b/>
            <w:color w:val="4F81BD" w:themeColor="accent1"/>
            <w:sz w:val="28"/>
            <w:szCs w:val="28"/>
          </w:rPr>
          <w:t xml:space="preserve">  </w:t>
        </w:r>
        <w:r w:rsidRPr="00611BEE">
          <w:rPr>
            <w:rStyle w:val="Hipercze"/>
            <w:b/>
            <w:color w:val="4F81BD" w:themeColor="accent1"/>
            <w:sz w:val="28"/>
            <w:szCs w:val="28"/>
          </w:rPr>
          <w:t xml:space="preserve">Kradzież urządzenia </w:t>
        </w:r>
        <w:proofErr w:type="spellStart"/>
        <w:r w:rsidRPr="00611BEE">
          <w:rPr>
            <w:rStyle w:val="Hipercze"/>
            <w:b/>
            <w:color w:val="4F81BD" w:themeColor="accent1"/>
            <w:sz w:val="28"/>
            <w:szCs w:val="28"/>
          </w:rPr>
          <w:t>gammagraficznego</w:t>
        </w:r>
        <w:proofErr w:type="spellEnd"/>
      </w:hyperlink>
    </w:p>
    <w:p w:rsidR="00611BEE" w:rsidRPr="00611BEE" w:rsidRDefault="00611BEE" w:rsidP="0061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1BEE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hyperlink r:id="rId5" w:tooltip="Kradzież urządzenia gammagraficznego" w:history="1">
        <w:r w:rsidRPr="00611BE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 xml:space="preserve">W dniu 15.07.br z budowy w Zabrzu skradziono pojemnik z wysokoaktywnym źródłem promieniotwórczym Ir-192. Państwowa Agencja Atomistyki zaleca aby pod żadnym pozorem nie otwierać urządzenia ponieważ nawet krótkotrwały kontakt z nieosłoniętym źródłem promieniotwórczym może stanowić poważne bezpośrednie zagrożenie dla życia człowieka. W przypadku odnalezienia skradzionego urządzenia należy zabezpieczyć miejsce przed dostępem osób postronnych oraz niezwłocznie powiadomić policję, Wojewódzkie Centrum Zarządzania </w:t>
        </w:r>
      </w:hyperlink>
      <w:r w:rsidRPr="00611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Kryzysowego w Opolu.</w:t>
      </w:r>
      <w:r w:rsidR="00E64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</w:t>
      </w:r>
      <w:r w:rsidR="00E64A72">
        <w:t>tel. 77 45 24 715 )</w:t>
      </w:r>
    </w:p>
    <w:p w:rsidR="00061461" w:rsidRPr="00611BEE" w:rsidRDefault="00061461"/>
    <w:sectPr w:rsidR="00061461" w:rsidRPr="00611BEE" w:rsidSect="0006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1BEE"/>
    <w:rsid w:val="00061461"/>
    <w:rsid w:val="00611BEE"/>
    <w:rsid w:val="009F3397"/>
    <w:rsid w:val="00B422FD"/>
    <w:rsid w:val="00E64A72"/>
    <w:rsid w:val="00F05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4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11B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ole.uw.gov.pl/kradziez-urzadzenia-gammagraficznego-2015-07-15193253" TargetMode="External"/><Relationship Id="rId4" Type="http://schemas.openxmlformats.org/officeDocument/2006/relationships/hyperlink" Target="http://www.opole.uw.gov.pl/kradziez-urzadzenia-gammagraficznego-2015-07-1519325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764</Characters>
  <Application>Microsoft Office Word</Application>
  <DocSecurity>0</DocSecurity>
  <Lines>6</Lines>
  <Paragraphs>1</Paragraphs>
  <ScaleCrop>false</ScaleCrop>
  <Company>TOSHIBA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6</cp:revision>
  <dcterms:created xsi:type="dcterms:W3CDTF">2015-07-15T18:34:00Z</dcterms:created>
  <dcterms:modified xsi:type="dcterms:W3CDTF">2015-07-15T18:42:00Z</dcterms:modified>
</cp:coreProperties>
</file>