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C4C" w:rsidRDefault="00900C4C" w:rsidP="00900C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Grodków, dnia 27 lipca 2016</w:t>
      </w:r>
      <w:r w:rsidRPr="009047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</w:t>
      </w:r>
    </w:p>
    <w:p w:rsidR="00900C4C" w:rsidRPr="009047D2" w:rsidRDefault="00900C4C" w:rsidP="00900C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47D2">
        <w:rPr>
          <w:rFonts w:ascii="Times New Roman" w:eastAsia="Times New Roman" w:hAnsi="Times New Roman" w:cs="Times New Roman"/>
          <w:sz w:val="24"/>
          <w:szCs w:val="24"/>
          <w:lang w:eastAsia="pl-PL"/>
        </w:rPr>
        <w:t>GGR.III.6845.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5.2016</w:t>
      </w:r>
    </w:p>
    <w:p w:rsidR="00900C4C" w:rsidRPr="009047D2" w:rsidRDefault="00900C4C" w:rsidP="00900C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00C4C" w:rsidRPr="009047D2" w:rsidRDefault="00900C4C" w:rsidP="00900C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00C4C" w:rsidRDefault="00900C4C" w:rsidP="00900C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00C4C" w:rsidRPr="009047D2" w:rsidRDefault="00900C4C" w:rsidP="00900C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00C4C" w:rsidRPr="009047D2" w:rsidRDefault="00900C4C" w:rsidP="00900C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9047D2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OGŁOSZENIE O PRZETARGU</w:t>
      </w:r>
    </w:p>
    <w:p w:rsidR="00900C4C" w:rsidRPr="009047D2" w:rsidRDefault="00900C4C" w:rsidP="00900C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900C4C" w:rsidRPr="009047D2" w:rsidRDefault="00900C4C" w:rsidP="00900C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900C4C" w:rsidRPr="009047D2" w:rsidRDefault="00900C4C" w:rsidP="00900C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00C4C" w:rsidRPr="009047D2" w:rsidRDefault="00900C4C" w:rsidP="00900C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00C4C" w:rsidRPr="009047D2" w:rsidRDefault="00900C4C" w:rsidP="00900C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047D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BURMISTRZ GRODKOWA:</w:t>
      </w:r>
    </w:p>
    <w:p w:rsidR="00900C4C" w:rsidRPr="009047D2" w:rsidRDefault="00900C4C" w:rsidP="00900C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047D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 podstawie:</w:t>
      </w:r>
    </w:p>
    <w:p w:rsidR="00900C4C" w:rsidRPr="009047D2" w:rsidRDefault="00900C4C" w:rsidP="00900C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47D2">
        <w:rPr>
          <w:rFonts w:ascii="Times New Roman" w:eastAsia="Times New Roman" w:hAnsi="Times New Roman" w:cs="Times New Roman"/>
          <w:sz w:val="24"/>
          <w:szCs w:val="24"/>
          <w:lang w:eastAsia="pl-PL"/>
        </w:rPr>
        <w:t>- art.37 ust.4, 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rt.38 ust.1, art. 40 ust.1 pkt 3</w:t>
      </w:r>
      <w:r w:rsidRPr="009047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ustawy z dnia 21 sierpnia 1997 r. o gospodarce </w:t>
      </w:r>
    </w:p>
    <w:p w:rsidR="00900C4C" w:rsidRPr="009047D2" w:rsidRDefault="00900C4C" w:rsidP="00900C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47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nieruchomo</w:t>
      </w:r>
      <w:r w:rsidRPr="009047D2">
        <w:rPr>
          <w:rFonts w:ascii="TimesNewRoman" w:eastAsia="TimesNewRoman" w:hAnsi="Times New Roman" w:cs="TimesNewRoman" w:hint="eastAsia"/>
          <w:sz w:val="24"/>
          <w:szCs w:val="24"/>
          <w:lang w:eastAsia="pl-PL"/>
        </w:rPr>
        <w:t>ś</w:t>
      </w:r>
      <w:r w:rsidRPr="009047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ciami   /Dz.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U. z 2015 r. poz. 1774 z pozn.zm.</w:t>
      </w:r>
      <w:r w:rsidRPr="009047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/, </w:t>
      </w:r>
    </w:p>
    <w:p w:rsidR="00900C4C" w:rsidRPr="009047D2" w:rsidRDefault="00900C4C" w:rsidP="00900C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47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§ 3 ust.1  rozporządzenia  Rady  Ministrów  z dnia  14 września 2004 r. w sprawie  sposobu        </w:t>
      </w:r>
    </w:p>
    <w:p w:rsidR="00900C4C" w:rsidRPr="009047D2" w:rsidRDefault="00900C4C" w:rsidP="00900C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47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i trybu przeprowadzania przetargów oraz rokowań na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zbycie nieruchomości /Dz. U. z 2014 r</w:t>
      </w:r>
      <w:r w:rsidRPr="009047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 </w:t>
      </w:r>
    </w:p>
    <w:p w:rsidR="00900C4C" w:rsidRPr="009047D2" w:rsidRDefault="00900C4C" w:rsidP="00900C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poz. 1490</w:t>
      </w:r>
      <w:r w:rsidRPr="009047D2">
        <w:rPr>
          <w:rFonts w:ascii="Times New Roman" w:eastAsia="Times New Roman" w:hAnsi="Times New Roman" w:cs="Times New Roman"/>
          <w:sz w:val="24"/>
          <w:szCs w:val="24"/>
          <w:lang w:eastAsia="pl-PL"/>
        </w:rPr>
        <w:t>/,</w:t>
      </w:r>
    </w:p>
    <w:p w:rsidR="00900C4C" w:rsidRDefault="00900C4C" w:rsidP="00900C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47D2">
        <w:rPr>
          <w:rFonts w:ascii="Times New Roman" w:eastAsia="Times New Roman" w:hAnsi="Times New Roman" w:cs="Times New Roman"/>
          <w:sz w:val="24"/>
          <w:szCs w:val="24"/>
          <w:lang w:eastAsia="pl-PL"/>
        </w:rPr>
        <w:t>- Wykazu nieruchomości przez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naczonej do dzierżawy GGR.III.6845.5.2016</w:t>
      </w:r>
      <w:r w:rsidRPr="009047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06</w:t>
      </w:r>
    </w:p>
    <w:p w:rsidR="00900C4C" w:rsidRPr="009047D2" w:rsidRDefault="00900C4C" w:rsidP="00900C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czerwca 2016</w:t>
      </w:r>
      <w:r w:rsidRPr="009047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</w:t>
      </w:r>
    </w:p>
    <w:p w:rsidR="00900C4C" w:rsidRDefault="00900C4C" w:rsidP="00900C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00C4C" w:rsidRPr="009047D2" w:rsidRDefault="00900C4C" w:rsidP="00900C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</w:p>
    <w:p w:rsidR="00900C4C" w:rsidRPr="009047D2" w:rsidRDefault="00900C4C" w:rsidP="00900C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Ogłasza I </w:t>
      </w:r>
      <w:r w:rsidRPr="009047D2">
        <w:rPr>
          <w:rFonts w:ascii="Times New Roman" w:eastAsia="Times New Roman" w:hAnsi="Times New Roman" w:cs="Times New Roman"/>
          <w:sz w:val="28"/>
          <w:szCs w:val="28"/>
          <w:lang w:eastAsia="pl-PL"/>
        </w:rPr>
        <w:t>przetarg:</w:t>
      </w:r>
    </w:p>
    <w:p w:rsidR="00900C4C" w:rsidRPr="009047D2" w:rsidRDefault="00900C4C" w:rsidP="00900C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Pisemny – ofertowy, nieograniczony </w:t>
      </w:r>
      <w:r w:rsidRPr="009047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 wydzierżawienie nieruchomo</w:t>
      </w:r>
      <w:r w:rsidRPr="009047D2">
        <w:rPr>
          <w:rFonts w:ascii="TimesNewRoman" w:eastAsia="TimesNewRoman" w:hAnsi="Times New Roman" w:cs="TimesNewRoman" w:hint="eastAsia"/>
          <w:sz w:val="24"/>
          <w:szCs w:val="24"/>
          <w:lang w:eastAsia="pl-PL"/>
        </w:rPr>
        <w:t>ś</w:t>
      </w:r>
      <w:r w:rsidRPr="009047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ci gminnej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obejmującej :</w:t>
      </w:r>
    </w:p>
    <w:p w:rsidR="00900C4C" w:rsidRPr="009047D2" w:rsidRDefault="00900C4C" w:rsidP="00900C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00C4C" w:rsidRDefault="00900C4C" w:rsidP="00900C4C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1.Działki</w:t>
      </w:r>
      <w:r w:rsidRPr="00321A9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Nr </w:t>
      </w:r>
    </w:p>
    <w:p w:rsidR="00900C4C" w:rsidRPr="00321A9C" w:rsidRDefault="00900C4C" w:rsidP="00900C4C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</w:t>
      </w:r>
      <w:r w:rsidRPr="00321A9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25/7 o pow. 0,1175 ha zapisaną w KW OP1N/00038700/6</w:t>
      </w:r>
    </w:p>
    <w:p w:rsidR="00900C4C" w:rsidRDefault="00900C4C" w:rsidP="00900C4C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25/9 o pow. 0,1063 ha zapisaną w KW OP1N/00038700/6</w:t>
      </w:r>
    </w:p>
    <w:p w:rsidR="00900C4C" w:rsidRDefault="00900C4C" w:rsidP="00900C4C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43/4 o pow. 0,1845 ha zapisaną w KW OP1N/00031856/5</w:t>
      </w:r>
    </w:p>
    <w:p w:rsidR="00900C4C" w:rsidRPr="009047D2" w:rsidRDefault="00900C4C" w:rsidP="00900C4C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:rsidR="00900C4C" w:rsidRDefault="00900C4C" w:rsidP="00900C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</w:t>
      </w:r>
      <w:r w:rsidRPr="009047D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 Opis i położe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nie: wydzierżawiana nieruchomość stanowiąca działki Nr 25/9  i 25/7 /wg.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ewid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 gruntów stanowi drogę natomiast działka Nr 43/4 –  stanowi grunty orne – 0,0480 ha oraz pastwiska trwałe – 0,1365 ha, położona</w:t>
      </w:r>
      <w:r w:rsidRPr="009047D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na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terenie miejscowości Osiek Grodkowski.</w:t>
      </w:r>
    </w:p>
    <w:p w:rsidR="00900C4C" w:rsidRDefault="00900C4C" w:rsidP="00900C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900C4C" w:rsidRDefault="00900C4C" w:rsidP="00900C4C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5.  Przeznaczenie – na cele rolne</w:t>
      </w:r>
    </w:p>
    <w:p w:rsidR="00900C4C" w:rsidRPr="009047D2" w:rsidRDefault="00900C4C" w:rsidP="00900C4C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6. Obciążenia i zobowiązania:</w:t>
      </w:r>
    </w:p>
    <w:p w:rsidR="00900C4C" w:rsidRDefault="00900C4C" w:rsidP="00900C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047D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</w:t>
      </w:r>
      <w:r w:rsidRPr="009047D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Nieruchomo</w:t>
      </w:r>
      <w:r w:rsidRPr="009047D2">
        <w:rPr>
          <w:rFonts w:ascii="TimesNewRoman" w:eastAsia="TimesNewRoman" w:hAnsi="Times New Roman" w:cs="TimesNewRoman" w:hint="eastAsia"/>
          <w:sz w:val="24"/>
          <w:szCs w:val="24"/>
          <w:lang w:eastAsia="pl-PL"/>
        </w:rPr>
        <w:t>ść</w:t>
      </w:r>
      <w:r w:rsidRPr="009047D2">
        <w:rPr>
          <w:rFonts w:ascii="TimesNewRoman" w:eastAsia="TimesNewRoman" w:hAnsi="Times New Roman" w:cs="TimesNewRoman"/>
          <w:sz w:val="24"/>
          <w:szCs w:val="24"/>
          <w:lang w:eastAsia="pl-PL"/>
        </w:rPr>
        <w:t xml:space="preserve"> </w:t>
      </w:r>
      <w:r w:rsidRPr="009047D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jest wolna od wszelkich obci</w:t>
      </w:r>
      <w:r w:rsidRPr="009047D2">
        <w:rPr>
          <w:rFonts w:ascii="TimesNewRoman" w:eastAsia="TimesNewRoman" w:hAnsi="Times New Roman" w:cs="TimesNewRoman" w:hint="eastAsia"/>
          <w:sz w:val="24"/>
          <w:szCs w:val="24"/>
          <w:lang w:eastAsia="pl-PL"/>
        </w:rPr>
        <w:t>ą</w:t>
      </w:r>
      <w:r w:rsidRPr="009047D2">
        <w:rPr>
          <w:rFonts w:ascii="TimesNewRoman" w:eastAsia="TimesNewRoman" w:hAnsi="Times New Roman" w:cs="TimesNewRoman"/>
          <w:sz w:val="24"/>
          <w:szCs w:val="24"/>
          <w:lang w:eastAsia="pl-PL"/>
        </w:rPr>
        <w:t>ż</w:t>
      </w:r>
      <w:r w:rsidRPr="009047D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</w:t>
      </w:r>
      <w:r w:rsidRPr="009047D2">
        <w:rPr>
          <w:rFonts w:ascii="TimesNewRoman" w:eastAsia="TimesNewRoman" w:hAnsi="Times New Roman" w:cs="TimesNewRoman" w:hint="eastAsia"/>
          <w:sz w:val="24"/>
          <w:szCs w:val="24"/>
          <w:lang w:eastAsia="pl-PL"/>
        </w:rPr>
        <w:t>ń</w:t>
      </w:r>
      <w:r w:rsidRPr="009047D2">
        <w:rPr>
          <w:rFonts w:ascii="TimesNewRoman" w:eastAsia="TimesNewRoman" w:hAnsi="Times New Roman" w:cs="TimesNewRoman"/>
          <w:sz w:val="24"/>
          <w:szCs w:val="24"/>
          <w:lang w:eastAsia="pl-PL"/>
        </w:rPr>
        <w:t xml:space="preserve"> </w:t>
      </w:r>
      <w:r w:rsidRPr="009047D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 zobowi</w:t>
      </w:r>
      <w:r w:rsidRPr="009047D2">
        <w:rPr>
          <w:rFonts w:ascii="TimesNewRoman" w:eastAsia="TimesNewRoman" w:hAnsi="Times New Roman" w:cs="TimesNewRoman" w:hint="eastAsia"/>
          <w:sz w:val="24"/>
          <w:szCs w:val="24"/>
          <w:lang w:eastAsia="pl-PL"/>
        </w:rPr>
        <w:t>ą</w:t>
      </w:r>
      <w:r w:rsidRPr="009047D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</w:t>
      </w:r>
      <w:r w:rsidRPr="009047D2">
        <w:rPr>
          <w:rFonts w:ascii="TimesNewRoman" w:eastAsia="TimesNewRoman" w:hAnsi="Times New Roman" w:cs="TimesNewRoman" w:hint="eastAsia"/>
          <w:sz w:val="24"/>
          <w:szCs w:val="24"/>
          <w:lang w:eastAsia="pl-PL"/>
        </w:rPr>
        <w:t>ń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900C4C" w:rsidRPr="009047D2" w:rsidRDefault="00900C4C" w:rsidP="00900C4C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900C4C" w:rsidRPr="009047D2" w:rsidRDefault="00900C4C" w:rsidP="00900C4C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47D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7.  </w:t>
      </w:r>
      <w:r w:rsidRPr="009047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Stawka wywoławcza czynszu dzierżawnego  na podstawie  Zarządzenia </w:t>
      </w:r>
    </w:p>
    <w:p w:rsidR="00900C4C" w:rsidRPr="009047D2" w:rsidRDefault="00900C4C" w:rsidP="00900C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47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Nr BR-0050.111.2011  Burmistrza Grodkowa  z dnia 14 października 2011r.  w sprawie  </w:t>
      </w:r>
    </w:p>
    <w:p w:rsidR="00900C4C" w:rsidRPr="009047D2" w:rsidRDefault="00900C4C" w:rsidP="00900C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47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określenia wysokości stawek czynszu najmu i dzierżawy  za lokale i inne mienie    </w:t>
      </w:r>
    </w:p>
    <w:p w:rsidR="00900C4C" w:rsidRPr="009047D2" w:rsidRDefault="00900C4C" w:rsidP="00900C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47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stanowiące własność Gminy Grodków została ustalona na kwotę: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89,83</w:t>
      </w:r>
      <w:r w:rsidRPr="009047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zł. /słownie </w:t>
      </w:r>
    </w:p>
    <w:p w:rsidR="00900C4C" w:rsidRPr="009047D2" w:rsidRDefault="00900C4C" w:rsidP="00900C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47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zło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tych: osiemdziesiąt trzy  83/100</w:t>
      </w:r>
      <w:r w:rsidRPr="009047D2">
        <w:rPr>
          <w:rFonts w:ascii="Times New Roman" w:eastAsia="Times New Roman" w:hAnsi="Times New Roman" w:cs="Times New Roman"/>
          <w:sz w:val="24"/>
          <w:szCs w:val="24"/>
          <w:lang w:eastAsia="pl-PL"/>
        </w:rPr>
        <w:t>, w stosunku rocznym.</w:t>
      </w:r>
    </w:p>
    <w:p w:rsidR="00900C4C" w:rsidRDefault="00900C4C" w:rsidP="00900C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47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</w:p>
    <w:p w:rsidR="00900C4C" w:rsidRDefault="00900C4C" w:rsidP="00900C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47D2">
        <w:rPr>
          <w:rFonts w:ascii="Times New Roman" w:eastAsia="Times New Roman" w:hAnsi="Times New Roman" w:cs="Times New Roman"/>
          <w:sz w:val="24"/>
          <w:szCs w:val="24"/>
          <w:lang w:eastAsia="pl-PL"/>
        </w:rPr>
        <w:t>8.  Przetar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 </w:t>
      </w:r>
      <w:r w:rsidRPr="009047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odbędzie się w dniu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07 września 2016 r. o  godz. 10.00</w:t>
      </w:r>
      <w:r w:rsidRPr="009047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w lokalu Urzędu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00C4C" w:rsidRPr="009047D2" w:rsidRDefault="00900C4C" w:rsidP="00900C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      </w:t>
      </w:r>
      <w:r w:rsidRPr="009047D2">
        <w:rPr>
          <w:rFonts w:ascii="Times New Roman" w:eastAsia="Times New Roman" w:hAnsi="Times New Roman" w:cs="Times New Roman"/>
          <w:sz w:val="24"/>
          <w:szCs w:val="24"/>
          <w:lang w:eastAsia="pl-PL"/>
        </w:rPr>
        <w:t>Miejskiego Grodkowie, p. nr 34, I piętro.</w:t>
      </w:r>
    </w:p>
    <w:p w:rsidR="00900C4C" w:rsidRDefault="00900C4C" w:rsidP="00900C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47D2">
        <w:rPr>
          <w:rFonts w:ascii="Times New Roman" w:eastAsia="Times New Roman" w:hAnsi="Times New Roman" w:cs="Times New Roman"/>
          <w:sz w:val="24"/>
          <w:szCs w:val="24"/>
          <w:lang w:eastAsia="pl-PL"/>
        </w:rPr>
        <w:t>9.  Okres dzierżawy nieruchomości i forma jej dz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ierżawienia:  czas nieokreślony, przetarg </w:t>
      </w:r>
    </w:p>
    <w:p w:rsidR="00900C4C" w:rsidRPr="009047D2" w:rsidRDefault="00900C4C" w:rsidP="00900C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pisemny-ofertowy, nieograniczony.</w:t>
      </w:r>
    </w:p>
    <w:p w:rsidR="00900C4C" w:rsidRPr="009047D2" w:rsidRDefault="00900C4C" w:rsidP="00900C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047D2"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Pr="009047D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Pr="009047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9047D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Warunek uczestnictwa w przetargu:</w:t>
      </w:r>
    </w:p>
    <w:p w:rsidR="00900C4C" w:rsidRDefault="00900C4C" w:rsidP="00900C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47D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przetargu mogą brać udział zainteresowane osoby </w:t>
      </w:r>
      <w:r w:rsidRPr="009047D2">
        <w:rPr>
          <w:rFonts w:ascii="Times New Roman" w:eastAsia="Times New Roman" w:hAnsi="Times New Roman" w:cs="Times New Roman"/>
          <w:sz w:val="24"/>
          <w:szCs w:val="24"/>
          <w:lang w:eastAsia="pl-PL"/>
        </w:rPr>
        <w:t>gdy wpłac</w:t>
      </w:r>
      <w:r>
        <w:rPr>
          <w:rFonts w:ascii="TimesNewRoman" w:eastAsia="TimesNewRoman" w:hAnsi="Times New Roman" w:cs="TimesNewRoman" w:hint="eastAsia"/>
          <w:sz w:val="24"/>
          <w:szCs w:val="24"/>
          <w:lang w:eastAsia="pl-PL"/>
        </w:rPr>
        <w:t>ą</w:t>
      </w:r>
      <w:r w:rsidRPr="009047D2">
        <w:rPr>
          <w:rFonts w:ascii="TimesNewRoman" w:eastAsia="TimesNewRoman" w:hAnsi="Times New Roman" w:cs="TimesNewRoman"/>
          <w:sz w:val="24"/>
          <w:szCs w:val="24"/>
          <w:lang w:eastAsia="pl-PL"/>
        </w:rPr>
        <w:t xml:space="preserve"> </w:t>
      </w:r>
      <w:r w:rsidRPr="009047D2">
        <w:rPr>
          <w:rFonts w:ascii="Times New Roman" w:eastAsia="Times New Roman" w:hAnsi="Times New Roman" w:cs="Times New Roman"/>
          <w:sz w:val="24"/>
          <w:szCs w:val="24"/>
          <w:lang w:eastAsia="pl-PL"/>
        </w:rPr>
        <w:t>do kasy Urz</w:t>
      </w:r>
      <w:r w:rsidRPr="009047D2">
        <w:rPr>
          <w:rFonts w:ascii="TimesNewRoman" w:eastAsia="TimesNewRoman" w:hAnsi="Times New Roman" w:cs="TimesNewRoman" w:hint="eastAsia"/>
          <w:sz w:val="24"/>
          <w:szCs w:val="24"/>
          <w:lang w:eastAsia="pl-PL"/>
        </w:rPr>
        <w:t>ę</w:t>
      </w:r>
      <w:r w:rsidRPr="009047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du  </w:t>
      </w:r>
    </w:p>
    <w:p w:rsidR="00900C4C" w:rsidRPr="009047D2" w:rsidRDefault="00900C4C" w:rsidP="00900C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Miejskiego </w:t>
      </w:r>
      <w:r w:rsidRPr="009047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 Grodkowie lub na jego konto </w:t>
      </w:r>
      <w:r w:rsidRPr="009047D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Nr: 51 1020 3668 0000 5102 0015 7792</w:t>
      </w:r>
      <w:r w:rsidRPr="009047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</w:t>
      </w:r>
    </w:p>
    <w:p w:rsidR="00900C4C" w:rsidRPr="009047D2" w:rsidRDefault="00900C4C" w:rsidP="00900C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47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</w:t>
      </w:r>
      <w:r w:rsidRPr="009047D2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prowadzone przez BP PKO, Oddział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Grodków wadium w wysokości: 17,00 </w:t>
      </w:r>
      <w:r w:rsidRPr="009047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zł.,        </w:t>
      </w:r>
    </w:p>
    <w:p w:rsidR="00900C4C" w:rsidRDefault="00900C4C" w:rsidP="00900C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47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słownie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złotych</w:t>
      </w:r>
      <w:r w:rsidRPr="009047D2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siedemnaście 00/100 </w:t>
      </w:r>
      <w:r w:rsidRPr="009047D2">
        <w:rPr>
          <w:rFonts w:ascii="Times New Roman" w:eastAsia="Times New Roman" w:hAnsi="Times New Roman" w:cs="Times New Roman"/>
          <w:sz w:val="24"/>
          <w:szCs w:val="24"/>
          <w:lang w:eastAsia="pl-PL"/>
        </w:rPr>
        <w:t>oraz złoży stosown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ą ofertę dzierżawy w  </w:t>
      </w:r>
    </w:p>
    <w:p w:rsidR="00900C4C" w:rsidRDefault="00900C4C" w:rsidP="00900C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zaklejonej</w:t>
      </w:r>
      <w:r w:rsidRPr="009047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kopercie w Biurze  Obsługi Klienta, pok. nr 10, /parter/ w terminie </w:t>
      </w:r>
    </w:p>
    <w:p w:rsidR="00900C4C" w:rsidRDefault="00900C4C" w:rsidP="00900C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Pr="009047D2">
        <w:rPr>
          <w:rFonts w:ascii="Times New Roman" w:eastAsia="Times New Roman" w:hAnsi="Times New Roman" w:cs="Times New Roman"/>
          <w:sz w:val="24"/>
          <w:szCs w:val="24"/>
          <w:lang w:eastAsia="pl-PL"/>
        </w:rPr>
        <w:t>zakreślonym w punkcie 12.</w:t>
      </w:r>
    </w:p>
    <w:p w:rsidR="00900C4C" w:rsidRPr="009047D2" w:rsidRDefault="00900C4C" w:rsidP="00900C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Na kopercie winno być napisane kto składa ofertę i czego oferta ta dotyczy. </w:t>
      </w:r>
    </w:p>
    <w:p w:rsidR="00900C4C" w:rsidRPr="009047D2" w:rsidRDefault="00900C4C" w:rsidP="00900C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47D2">
        <w:rPr>
          <w:rFonts w:ascii="Times New Roman" w:eastAsia="Times New Roman" w:hAnsi="Times New Roman" w:cs="Times New Roman"/>
          <w:sz w:val="24"/>
          <w:szCs w:val="24"/>
          <w:lang w:eastAsia="pl-PL"/>
        </w:rPr>
        <w:t>11. Pisemna oferta powinna  zawierać:</w:t>
      </w:r>
    </w:p>
    <w:p w:rsidR="00900C4C" w:rsidRPr="009047D2" w:rsidRDefault="00900C4C" w:rsidP="00900C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47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-  imię, nazwisko i adres oferenta albo nazwę lub firmę oraz siedzibę, jeżeli oferentem  </w:t>
      </w:r>
    </w:p>
    <w:p w:rsidR="00900C4C" w:rsidRPr="009047D2" w:rsidRDefault="00900C4C" w:rsidP="00900C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47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jest osoba  prawna lub inny podmiot;</w:t>
      </w:r>
    </w:p>
    <w:p w:rsidR="00900C4C" w:rsidRPr="009047D2" w:rsidRDefault="00900C4C" w:rsidP="00900C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47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-  datę sporządzenia oferty;</w:t>
      </w:r>
    </w:p>
    <w:p w:rsidR="00900C4C" w:rsidRPr="009047D2" w:rsidRDefault="00900C4C" w:rsidP="00900C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47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-  oświadczenie, że oferent zapoznał się z warunkami przetargu i przyjmuje te warunki bez </w:t>
      </w:r>
    </w:p>
    <w:p w:rsidR="00900C4C" w:rsidRPr="009047D2" w:rsidRDefault="00900C4C" w:rsidP="00900C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47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zastrzeżeń;                                                                                                                                  </w:t>
      </w:r>
    </w:p>
    <w:p w:rsidR="00900C4C" w:rsidRDefault="00900C4C" w:rsidP="00900C4C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47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-  proponow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aną stawkę czynszu dzierżawnego</w:t>
      </w:r>
    </w:p>
    <w:p w:rsidR="00900C4C" w:rsidRPr="009047D2" w:rsidRDefault="00900C4C" w:rsidP="00900C4C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-  dowód wpłaty wadium</w:t>
      </w:r>
    </w:p>
    <w:p w:rsidR="00900C4C" w:rsidRPr="009047D2" w:rsidRDefault="00900C4C" w:rsidP="00900C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047D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12.</w:t>
      </w:r>
      <w:r w:rsidRPr="009047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Termin złożenia oferty</w:t>
      </w:r>
      <w:r w:rsidRPr="009047D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oraz wpłacenia wadium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upływa dnia 02 września 2016</w:t>
      </w:r>
      <w:r w:rsidRPr="009047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  <w:r w:rsidRPr="009047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:rsidR="00900C4C" w:rsidRPr="009047D2" w:rsidRDefault="00900C4C" w:rsidP="00900C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47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</w:t>
      </w:r>
      <w:r w:rsidRPr="009047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 czym  warunkiem dopuszczenia do przetargu w przypadku uiszczenia wadium </w:t>
      </w:r>
    </w:p>
    <w:p w:rsidR="00900C4C" w:rsidRPr="009047D2" w:rsidRDefault="00900C4C" w:rsidP="00900C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47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przelewem  jest to, by w dniu i w czasie przeprowadzania przetargu było  odnotowane</w:t>
      </w:r>
      <w:r w:rsidRPr="009047D2">
        <w:rPr>
          <w:rFonts w:ascii="TimesNewRoman" w:eastAsia="TimesNewRoman" w:hAnsi="Times New Roman" w:cs="TimesNewRoman"/>
          <w:sz w:val="24"/>
          <w:szCs w:val="24"/>
          <w:lang w:eastAsia="pl-PL"/>
        </w:rPr>
        <w:t xml:space="preserve"> </w:t>
      </w:r>
      <w:r w:rsidRPr="009047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</w:t>
      </w:r>
    </w:p>
    <w:p w:rsidR="00900C4C" w:rsidRPr="009047D2" w:rsidRDefault="00900C4C" w:rsidP="00900C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47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koncie Urz</w:t>
      </w:r>
      <w:r w:rsidRPr="009047D2">
        <w:rPr>
          <w:rFonts w:ascii="TimesNewRoman" w:eastAsia="TimesNewRoman" w:hAnsi="Times New Roman" w:cs="TimesNewRoman" w:hint="eastAsia"/>
          <w:sz w:val="24"/>
          <w:szCs w:val="24"/>
          <w:lang w:eastAsia="pl-PL"/>
        </w:rPr>
        <w:t>ę</w:t>
      </w:r>
      <w:r w:rsidRPr="009047D2">
        <w:rPr>
          <w:rFonts w:ascii="Times New Roman" w:eastAsia="Times New Roman" w:hAnsi="Times New Roman" w:cs="Times New Roman"/>
          <w:sz w:val="24"/>
          <w:szCs w:val="24"/>
          <w:lang w:eastAsia="pl-PL"/>
        </w:rPr>
        <w:t>du Miejskiego w Grodkowie przez Wydział Finansowy Urz</w:t>
      </w:r>
      <w:r w:rsidRPr="009047D2">
        <w:rPr>
          <w:rFonts w:ascii="TimesNewRoman" w:eastAsia="TimesNewRoman" w:hAnsi="Times New Roman" w:cs="TimesNewRoman" w:hint="eastAsia"/>
          <w:sz w:val="24"/>
          <w:szCs w:val="24"/>
          <w:lang w:eastAsia="pl-PL"/>
        </w:rPr>
        <w:t>ę</w:t>
      </w:r>
      <w:r w:rsidRPr="009047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du.                                                              </w:t>
      </w:r>
    </w:p>
    <w:p w:rsidR="00900C4C" w:rsidRPr="009047D2" w:rsidRDefault="00900C4C" w:rsidP="00900C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47D2">
        <w:rPr>
          <w:rFonts w:ascii="Times New Roman" w:eastAsia="Times New Roman" w:hAnsi="Times New Roman" w:cs="Times New Roman"/>
          <w:sz w:val="24"/>
          <w:szCs w:val="24"/>
          <w:lang w:eastAsia="pl-PL"/>
        </w:rPr>
        <w:t>13.  Ważność przetargu:</w:t>
      </w:r>
    </w:p>
    <w:p w:rsidR="00900C4C" w:rsidRPr="009047D2" w:rsidRDefault="00900C4C" w:rsidP="00900C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47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Przetarg jest ważny wtedy, gdy oferta zainteresowanej osoby spełnia warunki określone </w:t>
      </w:r>
    </w:p>
    <w:p w:rsidR="00900C4C" w:rsidRPr="009047D2" w:rsidRDefault="00900C4C" w:rsidP="00900C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47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w pkt 10 i 11 Ogłoszenia o Przetargu i oferowana stawka czynszu jest wyższa od stawki </w:t>
      </w:r>
    </w:p>
    <w:p w:rsidR="00900C4C" w:rsidRPr="009047D2" w:rsidRDefault="00900C4C" w:rsidP="00900C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47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wywoławczej, określonej w pkt 7 Ogłoszenia o Przetargu, co najmniej o 1% </w:t>
      </w:r>
    </w:p>
    <w:p w:rsidR="00900C4C" w:rsidRPr="009047D2" w:rsidRDefault="00900C4C" w:rsidP="00900C4C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47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z zaokrągleniem do pełnego złotego. </w:t>
      </w:r>
    </w:p>
    <w:p w:rsidR="00900C4C" w:rsidRPr="009047D2" w:rsidRDefault="00900C4C" w:rsidP="00900C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47D2">
        <w:rPr>
          <w:rFonts w:ascii="Times New Roman" w:eastAsia="Times New Roman" w:hAnsi="Times New Roman" w:cs="Times New Roman"/>
          <w:sz w:val="24"/>
          <w:szCs w:val="24"/>
          <w:lang w:eastAsia="pl-PL"/>
        </w:rPr>
        <w:t>14.  Rozliczenie wpłaconego wadium:</w:t>
      </w:r>
    </w:p>
    <w:p w:rsidR="00900C4C" w:rsidRPr="009047D2" w:rsidRDefault="00900C4C" w:rsidP="00900C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47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Wpłacone wadium zostanie zaliczone stronie, która wygrała przetarg na poczet czynszu </w:t>
      </w:r>
    </w:p>
    <w:p w:rsidR="00900C4C" w:rsidRDefault="00900C4C" w:rsidP="00900C4C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47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dzierżawnego wylicytowanego w drodze przetargu. </w:t>
      </w:r>
    </w:p>
    <w:p w:rsidR="00900C4C" w:rsidRDefault="00900C4C" w:rsidP="00900C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047D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15.  Zwrot wpłaconego wadium:</w:t>
      </w:r>
      <w:r w:rsidRPr="009047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</w:t>
      </w:r>
    </w:p>
    <w:p w:rsidR="00900C4C" w:rsidRPr="009047D2" w:rsidRDefault="00900C4C" w:rsidP="00900C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</w:t>
      </w:r>
      <w:r w:rsidRPr="009047D2">
        <w:rPr>
          <w:rFonts w:ascii="Times New Roman" w:eastAsia="Times New Roman" w:hAnsi="Times New Roman" w:cs="Times New Roman"/>
          <w:sz w:val="24"/>
          <w:szCs w:val="24"/>
          <w:lang w:eastAsia="pl-PL"/>
        </w:rPr>
        <w:t>Wpłacone wadium zwraca si</w:t>
      </w:r>
      <w:r w:rsidRPr="009047D2">
        <w:rPr>
          <w:rFonts w:ascii="TimesNewRoman" w:eastAsia="TimesNewRoman" w:hAnsi="Times New Roman" w:cs="TimesNewRoman" w:hint="eastAsia"/>
          <w:sz w:val="24"/>
          <w:szCs w:val="24"/>
          <w:lang w:eastAsia="pl-PL"/>
        </w:rPr>
        <w:t>ę</w:t>
      </w:r>
      <w:r w:rsidRPr="009047D2">
        <w:rPr>
          <w:rFonts w:ascii="TimesNewRoman" w:eastAsia="TimesNewRoman" w:hAnsi="Times New Roman" w:cs="TimesNewRoman"/>
          <w:sz w:val="24"/>
          <w:szCs w:val="24"/>
          <w:lang w:eastAsia="pl-PL"/>
        </w:rPr>
        <w:t xml:space="preserve"> </w:t>
      </w:r>
      <w:r w:rsidRPr="009047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kasie Urzędu lub przelewem w  terminie </w:t>
      </w:r>
      <w:r w:rsidRPr="009047D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 3-ch dni</w:t>
      </w:r>
      <w:r w:rsidRPr="009047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9047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</w:t>
      </w:r>
    </w:p>
    <w:p w:rsidR="00900C4C" w:rsidRDefault="00900C4C" w:rsidP="00900C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47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47D2">
        <w:rPr>
          <w:rFonts w:ascii="Times New Roman" w:eastAsia="Times New Roman" w:hAnsi="Times New Roman" w:cs="Times New Roman"/>
          <w:sz w:val="24"/>
          <w:szCs w:val="24"/>
          <w:lang w:eastAsia="pl-PL"/>
        </w:rPr>
        <w:t>odbytym przetargu osobie, która przegrała przetarg lub do niego nie przyst</w:t>
      </w:r>
      <w:r w:rsidRPr="009047D2">
        <w:rPr>
          <w:rFonts w:ascii="TimesNewRoman" w:eastAsia="TimesNewRoman" w:hAnsi="Times New Roman" w:cs="TimesNewRoman" w:hint="eastAsia"/>
          <w:sz w:val="24"/>
          <w:szCs w:val="24"/>
          <w:lang w:eastAsia="pl-PL"/>
        </w:rPr>
        <w:t>ą</w:t>
      </w:r>
      <w:r w:rsidRPr="009047D2">
        <w:rPr>
          <w:rFonts w:ascii="Times New Roman" w:eastAsia="Times New Roman" w:hAnsi="Times New Roman" w:cs="Times New Roman"/>
          <w:sz w:val="24"/>
          <w:szCs w:val="24"/>
          <w:lang w:eastAsia="pl-PL"/>
        </w:rPr>
        <w:t>piła, przy</w:t>
      </w:r>
    </w:p>
    <w:p w:rsidR="00900C4C" w:rsidRPr="009047D2" w:rsidRDefault="00900C4C" w:rsidP="00900C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47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Pr="009047D2">
        <w:rPr>
          <w:rFonts w:ascii="Times New Roman" w:eastAsia="Times New Roman" w:hAnsi="Times New Roman" w:cs="Times New Roman"/>
          <w:sz w:val="24"/>
          <w:szCs w:val="24"/>
          <w:lang w:eastAsia="pl-PL"/>
        </w:rPr>
        <w:t>czym termin ten liczy si</w:t>
      </w:r>
      <w:r w:rsidRPr="009047D2">
        <w:rPr>
          <w:rFonts w:ascii="TimesNewRoman" w:eastAsia="TimesNewRoman" w:hAnsi="Times New Roman" w:cs="TimesNewRoman" w:hint="eastAsia"/>
          <w:sz w:val="24"/>
          <w:szCs w:val="24"/>
          <w:lang w:eastAsia="pl-PL"/>
        </w:rPr>
        <w:t>ę</w:t>
      </w:r>
      <w:r w:rsidRPr="009047D2">
        <w:rPr>
          <w:rFonts w:ascii="TimesNewRoman" w:eastAsia="TimesNewRoman" w:hAnsi="Times New Roman" w:cs="TimesNewRoman"/>
          <w:sz w:val="24"/>
          <w:szCs w:val="24"/>
          <w:lang w:eastAsia="pl-PL"/>
        </w:rPr>
        <w:t xml:space="preserve"> </w:t>
      </w:r>
      <w:r w:rsidRPr="009047D2">
        <w:rPr>
          <w:rFonts w:ascii="Times New Roman" w:eastAsia="Times New Roman" w:hAnsi="Times New Roman" w:cs="Times New Roman"/>
          <w:sz w:val="24"/>
          <w:szCs w:val="24"/>
          <w:lang w:eastAsia="pl-PL"/>
        </w:rPr>
        <w:t>od dnia nast</w:t>
      </w:r>
      <w:r w:rsidRPr="009047D2">
        <w:rPr>
          <w:rFonts w:ascii="TimesNewRoman" w:eastAsia="TimesNewRoman" w:hAnsi="Times New Roman" w:cs="TimesNewRoman" w:hint="eastAsia"/>
          <w:sz w:val="24"/>
          <w:szCs w:val="24"/>
          <w:lang w:eastAsia="pl-PL"/>
        </w:rPr>
        <w:t>ę</w:t>
      </w:r>
      <w:r w:rsidRPr="009047D2">
        <w:rPr>
          <w:rFonts w:ascii="Times New Roman" w:eastAsia="Times New Roman" w:hAnsi="Times New Roman" w:cs="Times New Roman"/>
          <w:sz w:val="24"/>
          <w:szCs w:val="24"/>
          <w:lang w:eastAsia="pl-PL"/>
        </w:rPr>
        <w:t>pnego po dniu odbytego przetargu.</w:t>
      </w:r>
    </w:p>
    <w:p w:rsidR="00900C4C" w:rsidRPr="009047D2" w:rsidRDefault="00900C4C" w:rsidP="00900C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047D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16.</w:t>
      </w:r>
      <w:r w:rsidRPr="009047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9047D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Odwołanie wyznaczonego przetargu:</w:t>
      </w:r>
    </w:p>
    <w:p w:rsidR="00900C4C" w:rsidRPr="009047D2" w:rsidRDefault="00900C4C" w:rsidP="00900C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047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</w:t>
      </w:r>
      <w:r w:rsidRPr="009047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Burmistrz Grodkowa mo</w:t>
      </w:r>
      <w:r w:rsidRPr="009047D2">
        <w:rPr>
          <w:rFonts w:ascii="TimesNewRoman" w:eastAsia="TimesNewRoman" w:hAnsi="Times New Roman" w:cs="TimesNewRoman"/>
          <w:sz w:val="24"/>
          <w:szCs w:val="24"/>
          <w:lang w:eastAsia="pl-PL"/>
        </w:rPr>
        <w:t>ż</w:t>
      </w:r>
      <w:r w:rsidRPr="009047D2">
        <w:rPr>
          <w:rFonts w:ascii="Times New Roman" w:eastAsia="Times New Roman" w:hAnsi="Times New Roman" w:cs="Times New Roman"/>
          <w:sz w:val="24"/>
          <w:szCs w:val="24"/>
          <w:lang w:eastAsia="pl-PL"/>
        </w:rPr>
        <w:t>e odwoła</w:t>
      </w:r>
      <w:r w:rsidRPr="009047D2">
        <w:rPr>
          <w:rFonts w:ascii="TimesNewRoman" w:eastAsia="TimesNewRoman" w:hAnsi="Times New Roman" w:cs="TimesNewRoman" w:hint="eastAsia"/>
          <w:sz w:val="24"/>
          <w:szCs w:val="24"/>
          <w:lang w:eastAsia="pl-PL"/>
        </w:rPr>
        <w:t>ć</w:t>
      </w:r>
      <w:r w:rsidRPr="009047D2">
        <w:rPr>
          <w:rFonts w:ascii="TimesNewRoman" w:eastAsia="TimesNewRoman" w:hAnsi="Times New Roman" w:cs="TimesNewRoman"/>
          <w:sz w:val="24"/>
          <w:szCs w:val="24"/>
          <w:lang w:eastAsia="pl-PL"/>
        </w:rPr>
        <w:t xml:space="preserve"> </w:t>
      </w:r>
      <w:r w:rsidRPr="009047D2">
        <w:rPr>
          <w:rFonts w:ascii="Times New Roman" w:eastAsia="Times New Roman" w:hAnsi="Times New Roman" w:cs="Times New Roman"/>
          <w:sz w:val="24"/>
          <w:szCs w:val="24"/>
          <w:lang w:eastAsia="pl-PL"/>
        </w:rPr>
        <w:t>z wa</w:t>
      </w:r>
      <w:r w:rsidRPr="009047D2">
        <w:rPr>
          <w:rFonts w:ascii="TimesNewRoman" w:eastAsia="TimesNewRoman" w:hAnsi="Times New Roman" w:cs="TimesNewRoman"/>
          <w:sz w:val="24"/>
          <w:szCs w:val="24"/>
          <w:lang w:eastAsia="pl-PL"/>
        </w:rPr>
        <w:t>ż</w:t>
      </w:r>
      <w:r w:rsidRPr="009047D2">
        <w:rPr>
          <w:rFonts w:ascii="Times New Roman" w:eastAsia="Times New Roman" w:hAnsi="Times New Roman" w:cs="Times New Roman"/>
          <w:sz w:val="24"/>
          <w:szCs w:val="24"/>
          <w:lang w:eastAsia="pl-PL"/>
        </w:rPr>
        <w:t>nych przyczyn ogłoszony przetarg informuj</w:t>
      </w:r>
      <w:r w:rsidRPr="009047D2">
        <w:rPr>
          <w:rFonts w:ascii="TimesNewRoman" w:eastAsia="TimesNewRoman" w:hAnsi="Times New Roman" w:cs="TimesNewRoman" w:hint="eastAsia"/>
          <w:sz w:val="24"/>
          <w:szCs w:val="24"/>
          <w:lang w:eastAsia="pl-PL"/>
        </w:rPr>
        <w:t>ą</w:t>
      </w:r>
      <w:r w:rsidRPr="009047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      </w:t>
      </w:r>
    </w:p>
    <w:p w:rsidR="00900C4C" w:rsidRPr="009047D2" w:rsidRDefault="00900C4C" w:rsidP="00900C4C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47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o tym fakcie niezwłocznie w formie wła</w:t>
      </w:r>
      <w:r w:rsidRPr="009047D2">
        <w:rPr>
          <w:rFonts w:ascii="TimesNewRoman" w:eastAsia="TimesNewRoman" w:hAnsi="Times New Roman" w:cs="TimesNewRoman" w:hint="eastAsia"/>
          <w:sz w:val="24"/>
          <w:szCs w:val="24"/>
          <w:lang w:eastAsia="pl-PL"/>
        </w:rPr>
        <w:t>ś</w:t>
      </w:r>
      <w:r w:rsidRPr="009047D2">
        <w:rPr>
          <w:rFonts w:ascii="Times New Roman" w:eastAsia="Times New Roman" w:hAnsi="Times New Roman" w:cs="Times New Roman"/>
          <w:sz w:val="24"/>
          <w:szCs w:val="24"/>
          <w:lang w:eastAsia="pl-PL"/>
        </w:rPr>
        <w:t>ciwej dla Ogłoszenia o Przetargu.</w:t>
      </w:r>
    </w:p>
    <w:p w:rsidR="00900C4C" w:rsidRPr="009047D2" w:rsidRDefault="00900C4C" w:rsidP="00900C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047D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17.</w:t>
      </w:r>
      <w:r w:rsidRPr="009047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9047D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Informacja publiczna:</w:t>
      </w:r>
    </w:p>
    <w:p w:rsidR="00900C4C" w:rsidRDefault="00900C4C" w:rsidP="00900C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47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Niniejsze Ogłoszenie o Przetargu zostaje podane do publicznej wiadomo</w:t>
      </w:r>
      <w:r w:rsidRPr="009047D2">
        <w:rPr>
          <w:rFonts w:ascii="TimesNewRoman" w:eastAsia="TimesNewRoman" w:hAnsi="Times New Roman" w:cs="TimesNewRoman" w:hint="eastAsia"/>
          <w:sz w:val="24"/>
          <w:szCs w:val="24"/>
          <w:lang w:eastAsia="pl-PL"/>
        </w:rPr>
        <w:t>ś</w:t>
      </w:r>
      <w:r w:rsidRPr="009047D2">
        <w:rPr>
          <w:rFonts w:ascii="Times New Roman" w:eastAsia="Times New Roman" w:hAnsi="Times New Roman" w:cs="Times New Roman"/>
          <w:sz w:val="24"/>
          <w:szCs w:val="24"/>
          <w:lang w:eastAsia="pl-PL"/>
        </w:rPr>
        <w:t>ci co najmniej</w:t>
      </w:r>
    </w:p>
    <w:p w:rsidR="00900C4C" w:rsidRPr="009047D2" w:rsidRDefault="00900C4C" w:rsidP="00900C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47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Pr="009047D2">
        <w:rPr>
          <w:rFonts w:ascii="Times New Roman" w:eastAsia="Times New Roman" w:hAnsi="Times New Roman" w:cs="Times New Roman"/>
          <w:sz w:val="24"/>
          <w:szCs w:val="24"/>
          <w:lang w:eastAsia="pl-PL"/>
        </w:rPr>
        <w:t>30 dni przed wyznaczonym terminem przetargu na tablicy ogłosze</w:t>
      </w:r>
      <w:r w:rsidRPr="009047D2">
        <w:rPr>
          <w:rFonts w:ascii="TimesNewRoman" w:eastAsia="TimesNewRoman" w:hAnsi="Times New Roman" w:cs="TimesNewRoman" w:hint="eastAsia"/>
          <w:sz w:val="24"/>
          <w:szCs w:val="24"/>
          <w:lang w:eastAsia="pl-PL"/>
        </w:rPr>
        <w:t>ń</w:t>
      </w:r>
      <w:r w:rsidRPr="009047D2">
        <w:rPr>
          <w:rFonts w:ascii="TimesNewRoman" w:eastAsia="TimesNewRoman" w:hAnsi="Times New Roman" w:cs="TimesNewRoman"/>
          <w:sz w:val="24"/>
          <w:szCs w:val="24"/>
          <w:lang w:eastAsia="pl-PL"/>
        </w:rPr>
        <w:t xml:space="preserve"> </w:t>
      </w:r>
      <w:r w:rsidRPr="009047D2">
        <w:rPr>
          <w:rFonts w:ascii="Times New Roman" w:eastAsia="Times New Roman" w:hAnsi="Times New Roman" w:cs="Times New Roman"/>
          <w:sz w:val="24"/>
          <w:szCs w:val="24"/>
          <w:lang w:eastAsia="pl-PL"/>
        </w:rPr>
        <w:t>Urz</w:t>
      </w:r>
      <w:r w:rsidRPr="009047D2">
        <w:rPr>
          <w:rFonts w:ascii="TimesNewRoman" w:eastAsia="TimesNewRoman" w:hAnsi="Times New Roman" w:cs="TimesNewRoman" w:hint="eastAsia"/>
          <w:sz w:val="24"/>
          <w:szCs w:val="24"/>
          <w:lang w:eastAsia="pl-PL"/>
        </w:rPr>
        <w:t>ę</w:t>
      </w:r>
      <w:r w:rsidRPr="009047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du Miejskiego w       </w:t>
      </w:r>
    </w:p>
    <w:p w:rsidR="00900C4C" w:rsidRDefault="00900C4C" w:rsidP="00900C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47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Grodkowie i na tablicy ogłoszeń w Sołectwie na którego terenie znajduje się </w:t>
      </w:r>
    </w:p>
    <w:p w:rsidR="00900C4C" w:rsidRPr="009047D2" w:rsidRDefault="00900C4C" w:rsidP="00900C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Pr="009047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nieruchomość. </w:t>
      </w:r>
    </w:p>
    <w:p w:rsidR="00900C4C" w:rsidRPr="009047D2" w:rsidRDefault="00900C4C" w:rsidP="00900C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47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Ponadto ww. ogłoszenie  umieszczone  zostanie na  stronie  internetowej  Biuletynu</w:t>
      </w:r>
    </w:p>
    <w:p w:rsidR="00900C4C" w:rsidRPr="009047D2" w:rsidRDefault="00900C4C" w:rsidP="00900C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47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Informacji Publicznej Urzędu Miejskiego w Grodkowie oraz w prasie lokalnej tj.</w:t>
      </w:r>
    </w:p>
    <w:p w:rsidR="00900C4C" w:rsidRDefault="00900C4C" w:rsidP="00900C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47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w Panoramie Powiatu Brzeskiego.</w:t>
      </w:r>
    </w:p>
    <w:p w:rsidR="00900C4C" w:rsidRPr="009047D2" w:rsidRDefault="00900C4C" w:rsidP="00900C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00C4C" w:rsidRDefault="00900C4C" w:rsidP="00900C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   BURMISTRZ GRODKOWA</w:t>
      </w:r>
    </w:p>
    <w:p w:rsidR="00900C4C" w:rsidRDefault="00900C4C" w:rsidP="00900C4C">
      <w:pPr>
        <w:autoSpaceDE w:val="0"/>
        <w:autoSpaceDN w:val="0"/>
        <w:adjustRightInd w:val="0"/>
        <w:spacing w:after="0" w:line="240" w:lineRule="auto"/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Marek Antoniewicz</w:t>
      </w:r>
    </w:p>
    <w:p w:rsidR="000D31CD" w:rsidRDefault="000D31CD"/>
    <w:sectPr w:rsidR="000D31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C4C"/>
    <w:rsid w:val="000D31CD"/>
    <w:rsid w:val="00900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40FF1C-9907-4F40-A280-AB26433B9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0C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784</Words>
  <Characters>4710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SzostakAnna</dc:creator>
  <cp:keywords/>
  <dc:description/>
  <cp:lastModifiedBy>SzostakAnna</cp:lastModifiedBy>
  <cp:revision>1</cp:revision>
  <dcterms:created xsi:type="dcterms:W3CDTF">2016-07-27T14:13:00Z</dcterms:created>
  <dcterms:modified xsi:type="dcterms:W3CDTF">2016-07-27T14:18:00Z</dcterms:modified>
</cp:coreProperties>
</file>