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C80" w:rsidRDefault="005078EE" w:rsidP="004D7E08">
      <w:pPr>
        <w:pStyle w:val="NormalnyWeb"/>
        <w:jc w:val="right"/>
        <w:rPr>
          <w:rStyle w:val="Pogrubienie"/>
          <w:rFonts w:ascii="Book Antiqua" w:hAnsi="Book Antiqua"/>
          <w:color w:val="0070C0"/>
          <w:sz w:val="56"/>
          <w:szCs w:val="56"/>
        </w:rPr>
      </w:pPr>
      <w:r w:rsidRPr="008C6729">
        <w:rPr>
          <w:rFonts w:ascii="Book Antiqua" w:eastAsia="Arial Unicode MS" w:hAnsi="Book Antiqua"/>
          <w:noProof/>
          <w:color w:val="FF5050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A09B65" wp14:editId="7D7616C7">
                <wp:simplePos x="0" y="0"/>
                <wp:positionH relativeFrom="column">
                  <wp:posOffset>5237480</wp:posOffset>
                </wp:positionH>
                <wp:positionV relativeFrom="paragraph">
                  <wp:posOffset>1905</wp:posOffset>
                </wp:positionV>
                <wp:extent cx="2461260" cy="1996440"/>
                <wp:effectExtent l="19050" t="0" r="34290" b="22860"/>
                <wp:wrapNone/>
                <wp:docPr id="3" name="Ser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199644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51E3C" id="Serce 3" o:spid="_x0000_s1026" style="position:absolute;margin-left:412.4pt;margin-top:.15pt;width:193.8pt;height:15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61260,199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APLhwIAAGsFAAAOAAAAZHJzL2Uyb0RvYy54bWysVF9v2jAQf5+072D5fQ2hlK2ooUKtmCZV&#10;LRqd+mwcm0RyfN7ZENin39kJKeqqPUzjwdzl7n73/25uD41he4W+Blvw/GLEmbISytpuC/7jefnp&#10;C2c+CFsKA1YV/Kg8v51//HDTupkaQwWmVMgIxPpZ6wpeheBmWeZlpRrhL8ApS0IN2IhALG6zEkVL&#10;6I3JxqPRNGsBS4cglff09b4T8nnC11rJ8KS1V4GZglNsIb2Y3k18s/mNmG1RuKqWfRjiH6JoRG3J&#10;6QB1L4JgO6z/gGpqieBBhwsJTQZa11KlHCibfPQmm3UlnEq5UHG8G8rk/x+sfNyvkNVlwS85s6Kh&#10;Fq0VSsUuY2la52eksXYr7DlPZMzzoLGJ/5QBO6RyHodyqkNgkj6OJ9N8PKWqS5Ll19fTySQVPHs1&#10;d+jDVwUNiwRlpQSGVEexf/CBfJLuSSe682Dqclkbkxjcbu4Msr2g5i6XI/rFoMnkTC2LOXRRJyoc&#10;jYrGxn5XmhKPcSaPaeTUgCekVDbknagSpercXJ17iUMaLZLPBBiRNYU3YPcAJ80O5ITdBdvrR1OV&#10;JnYwHv0tsM54sEiewYbBuKkt4HsAhrLqPXf6FP5ZaSK5gfJIY4HQ7Yt3cllTgx6EDyuBtCDUVFr6&#10;8ESPNtAWHHqKswrw13vfoz51mKSctbRwBfc/dwIVZ+abpYm+zuN4sJCYydXnMTF4LtmcS+yuuQNq&#10;e07nxclERv1gTqRGaF7oNiyiVxIJK8l3wWXAE3MXukNA10WqxSKp0VY6ER7s2skIHqsa5+/58CLQ&#10;9VMaaMAf4bScYvZmVjvdaGlhsQug6zTIr3Xt600bnQanvz7xZJzzSev1Rs5/AwAA//8DAFBLAwQU&#10;AAYACAAAACEAcgkZf98AAAAJAQAADwAAAGRycy9kb3ducmV2LnhtbEyPMWvDMBSE90L/g3iFbo1s&#10;1UTBtRzSQKGFDqnTJduLpdqm1pOx5MT591WmdDzuuPuuWM+2Zycz+s6RgnSRADNUO91Ro+B7//a0&#10;AuYDksbekVFwMR7W5f1dgbl2Z/oypyo0LJaQz1FBG8KQc+7r1lj0CzcYit6PGy2GKMeG6xHPsdz2&#10;XCTJklvsKC60OJhta+rfarIK9ku5rXo57S5SyM9NwI/D6/tBqceHefMCLJg53MJwxY/oUEamo5tI&#10;e9YrWIksogcFz8CutkhFBuwYdZpJ4GXB/z8o/wAAAP//AwBQSwECLQAUAAYACAAAACEAtoM4kv4A&#10;AADhAQAAEwAAAAAAAAAAAAAAAAAAAAAAW0NvbnRlbnRfVHlwZXNdLnhtbFBLAQItABQABgAIAAAA&#10;IQA4/SH/1gAAAJQBAAALAAAAAAAAAAAAAAAAAC8BAABfcmVscy8ucmVsc1BLAQItABQABgAIAAAA&#10;IQAcjAPLhwIAAGsFAAAOAAAAAAAAAAAAAAAAAC4CAABkcnMvZTJvRG9jLnhtbFBLAQItABQABgAI&#10;AAAAIQByCRl/3wAAAAkBAAAPAAAAAAAAAAAAAAAAAOEEAABkcnMvZG93bnJldi54bWxQSwUGAAAA&#10;AAQABADzAAAA7QUAAAAA&#10;" path="m1230630,499110v512763,-1164590,2512536,,,1497330c-1281906,499110,717868,-665480,1230630,499110xe" fillcolor="red" strokecolor="#243f60 [1604]" strokeweight="2pt">
                <v:path arrowok="t" o:connecttype="custom" o:connectlocs="1230630,499110;1230630,1996440;1230630,499110" o:connectangles="0,0,0"/>
              </v:shape>
            </w:pict>
          </mc:Fallback>
        </mc:AlternateContent>
      </w:r>
      <w:r>
        <w:rPr>
          <w:rFonts w:ascii="Book Antiqua" w:eastAsia="Arial Unicode MS" w:hAnsi="Book Antiqua"/>
          <w:noProof/>
          <w:color w:val="0000FF" w:themeColor="hyperlink"/>
          <w:sz w:val="18"/>
          <w:szCs w:val="18"/>
          <w:u w:val="single"/>
        </w:rPr>
        <w:drawing>
          <wp:anchor distT="0" distB="0" distL="114300" distR="114300" simplePos="0" relativeHeight="251656192" behindDoc="0" locked="0" layoutInCell="1" allowOverlap="1" wp14:anchorId="3654CD20" wp14:editId="6E4E0FC7">
            <wp:simplePos x="0" y="0"/>
            <wp:positionH relativeFrom="column">
              <wp:posOffset>213995</wp:posOffset>
            </wp:positionH>
            <wp:positionV relativeFrom="paragraph">
              <wp:posOffset>-130175</wp:posOffset>
            </wp:positionV>
            <wp:extent cx="2301240" cy="2065020"/>
            <wp:effectExtent l="0" t="0" r="3810" b="0"/>
            <wp:wrapSquare wrapText="bothSides"/>
            <wp:docPr id="1" name="Obraz 1" descr="C:\Users\Admin\Downloads\BSPZ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BSPZ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20BA" w:rsidRPr="008A1E45" w:rsidRDefault="005078EE" w:rsidP="00C154F7">
      <w:pPr>
        <w:pStyle w:val="NormalnyWeb"/>
        <w:tabs>
          <w:tab w:val="left" w:pos="1224"/>
          <w:tab w:val="left" w:pos="5387"/>
        </w:tabs>
        <w:spacing w:before="0" w:beforeAutospacing="0" w:after="0" w:afterAutospacing="0"/>
        <w:rPr>
          <w:rFonts w:ascii="Book Antiqua" w:hAnsi="Book Antiqua"/>
          <w:b/>
          <w:bCs/>
          <w:color w:val="0070C0"/>
          <w:sz w:val="52"/>
          <w:szCs w:val="52"/>
        </w:rPr>
      </w:pPr>
      <w:r>
        <w:rPr>
          <w:rStyle w:val="Pogrubienie"/>
          <w:rFonts w:ascii="Book Antiqua" w:hAnsi="Book Antiqua"/>
          <w:color w:val="0070C0"/>
          <w:sz w:val="72"/>
          <w:szCs w:val="72"/>
        </w:rPr>
        <w:t xml:space="preserve">                 </w:t>
      </w:r>
      <w:r w:rsidR="00803AF9" w:rsidRPr="008A1E45">
        <w:rPr>
          <w:rStyle w:val="Pogrubienie"/>
          <w:rFonts w:ascii="Book Antiqua" w:hAnsi="Book Antiqua"/>
          <w:color w:val="0070C0"/>
          <w:sz w:val="52"/>
          <w:szCs w:val="52"/>
        </w:rPr>
        <w:t>PROGRAM</w:t>
      </w:r>
      <w:r>
        <w:rPr>
          <w:rStyle w:val="Pogrubienie"/>
          <w:rFonts w:ascii="Book Antiqua" w:hAnsi="Book Antiqua"/>
          <w:color w:val="0070C0"/>
          <w:sz w:val="52"/>
          <w:szCs w:val="52"/>
        </w:rPr>
        <w:t xml:space="preserve"> </w:t>
      </w:r>
    </w:p>
    <w:p w:rsidR="006E20BA" w:rsidRPr="008A1E45" w:rsidRDefault="005078EE" w:rsidP="00C154F7">
      <w:pPr>
        <w:pStyle w:val="NormalnyWeb"/>
        <w:tabs>
          <w:tab w:val="left" w:pos="1224"/>
          <w:tab w:val="left" w:pos="5387"/>
        </w:tabs>
        <w:spacing w:before="0" w:beforeAutospacing="0" w:after="0" w:afterAutospacing="0"/>
        <w:rPr>
          <w:rFonts w:ascii="Book Antiqua" w:hAnsi="Book Antiqua"/>
          <w:b/>
          <w:bCs/>
          <w:color w:val="0070C0"/>
          <w:sz w:val="52"/>
          <w:szCs w:val="52"/>
        </w:rPr>
      </w:pPr>
      <w:r>
        <w:rPr>
          <w:rFonts w:ascii="Book Antiqua" w:hAnsi="Book Antiqua"/>
          <w:b/>
          <w:bCs/>
          <w:color w:val="0070C0"/>
          <w:sz w:val="52"/>
          <w:szCs w:val="52"/>
        </w:rPr>
        <w:t xml:space="preserve">               </w:t>
      </w:r>
      <w:r w:rsidR="006E20BA" w:rsidRPr="008A1E45">
        <w:rPr>
          <w:rStyle w:val="Pogrubienie"/>
          <w:rFonts w:ascii="Book Antiqua" w:hAnsi="Book Antiqua"/>
          <w:color w:val="0070C0"/>
          <w:sz w:val="52"/>
          <w:szCs w:val="52"/>
        </w:rPr>
        <w:t>„</w:t>
      </w:r>
      <w:r w:rsidR="00F1000F" w:rsidRPr="008A1E45">
        <w:rPr>
          <w:rStyle w:val="Pogrubienie"/>
          <w:rFonts w:ascii="Book Antiqua" w:hAnsi="Book Antiqua"/>
          <w:color w:val="0070C0"/>
          <w:sz w:val="52"/>
          <w:szCs w:val="52"/>
        </w:rPr>
        <w:t>PUDEŁ</w:t>
      </w:r>
      <w:r w:rsidR="00803AF9" w:rsidRPr="008A1E45">
        <w:rPr>
          <w:rStyle w:val="Pogrubienie"/>
          <w:rFonts w:ascii="Book Antiqua" w:hAnsi="Book Antiqua"/>
          <w:color w:val="0070C0"/>
          <w:sz w:val="52"/>
          <w:szCs w:val="52"/>
        </w:rPr>
        <w:t xml:space="preserve">KO </w:t>
      </w:r>
      <w:r w:rsidR="00F1000F" w:rsidRPr="008A1E45">
        <w:rPr>
          <w:rStyle w:val="Pogrubienie"/>
          <w:rFonts w:ascii="Book Antiqua" w:hAnsi="Book Antiqua"/>
          <w:color w:val="0070C0"/>
          <w:sz w:val="52"/>
          <w:szCs w:val="52"/>
        </w:rPr>
        <w:t xml:space="preserve"> </w:t>
      </w:r>
      <w:r w:rsidR="00803AF9" w:rsidRPr="008A1E45">
        <w:rPr>
          <w:rStyle w:val="Pogrubienie"/>
          <w:rFonts w:ascii="Book Antiqua" w:hAnsi="Book Antiqua"/>
          <w:color w:val="0070C0"/>
          <w:sz w:val="52"/>
          <w:szCs w:val="52"/>
        </w:rPr>
        <w:t>ŻYCIA”</w:t>
      </w:r>
    </w:p>
    <w:p w:rsidR="001F3146" w:rsidRPr="006E20BA" w:rsidRDefault="005078EE" w:rsidP="006E20BA">
      <w:pPr>
        <w:pStyle w:val="NormalnyWeb"/>
        <w:tabs>
          <w:tab w:val="left" w:pos="1224"/>
        </w:tabs>
        <w:rPr>
          <w:rFonts w:ascii="Book Antiqua" w:hAnsi="Book Antiqua"/>
          <w:b/>
          <w:bCs/>
          <w:color w:val="0070C0"/>
          <w:sz w:val="56"/>
          <w:szCs w:val="56"/>
        </w:rPr>
      </w:pPr>
      <w:r>
        <w:rPr>
          <w:rFonts w:ascii="Book Antiqua" w:hAnsi="Book Antiqua"/>
          <w:b/>
          <w:bCs/>
          <w:color w:val="0070C0"/>
          <w:sz w:val="56"/>
          <w:szCs w:val="56"/>
        </w:rPr>
        <w:tab/>
      </w:r>
      <w:r>
        <w:rPr>
          <w:rFonts w:ascii="Book Antiqua" w:hAnsi="Book Antiqua"/>
          <w:b/>
          <w:bCs/>
          <w:color w:val="0070C0"/>
          <w:sz w:val="56"/>
          <w:szCs w:val="56"/>
        </w:rPr>
        <w:tab/>
        <w:t xml:space="preserve">   </w:t>
      </w:r>
      <w:r w:rsidR="00712C80" w:rsidRPr="002F770E">
        <w:rPr>
          <w:rFonts w:ascii="Andalus" w:hAnsi="Andalus" w:cs="Andalus"/>
          <w:b/>
          <w:i/>
          <w:color w:val="0070C0"/>
          <w:sz w:val="32"/>
          <w:szCs w:val="32"/>
        </w:rPr>
        <w:t>DLA TWOJEGO BEZPIECZE</w:t>
      </w:r>
      <w:r w:rsidR="00712C80" w:rsidRPr="002F770E">
        <w:rPr>
          <w:b/>
          <w:i/>
          <w:color w:val="0070C0"/>
          <w:sz w:val="32"/>
          <w:szCs w:val="32"/>
        </w:rPr>
        <w:t>Ń</w:t>
      </w:r>
      <w:r w:rsidR="00712C80" w:rsidRPr="002F770E">
        <w:rPr>
          <w:rFonts w:ascii="Andalus" w:hAnsi="Andalus" w:cs="Andalus"/>
          <w:b/>
          <w:i/>
          <w:color w:val="0070C0"/>
          <w:sz w:val="32"/>
          <w:szCs w:val="32"/>
        </w:rPr>
        <w:t>STWA</w:t>
      </w:r>
    </w:p>
    <w:p w:rsidR="002F770E" w:rsidRDefault="003437DF" w:rsidP="001F3146">
      <w:pPr>
        <w:spacing w:after="0" w:line="240" w:lineRule="auto"/>
        <w:jc w:val="center"/>
        <w:textAlignment w:val="top"/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</w:pPr>
      <w:r w:rsidRPr="003437DF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W ramach realizowanych i planowanych działań </w:t>
      </w:r>
      <w:r w:rsidR="004D7E08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przez </w:t>
      </w:r>
    </w:p>
    <w:p w:rsidR="002F770E" w:rsidRDefault="004D7E08" w:rsidP="001F3146">
      <w:pPr>
        <w:spacing w:after="0" w:line="240" w:lineRule="auto"/>
        <w:jc w:val="center"/>
        <w:textAlignment w:val="top"/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Brzeskie Stowarzyszenie Promocji Zdrowia </w:t>
      </w:r>
      <w:r w:rsidR="003437DF" w:rsidRPr="003437DF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na rzecz </w:t>
      </w:r>
      <w:r w:rsidR="003437DF" w:rsidRPr="00C96569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>Seniorów</w:t>
      </w:r>
      <w:r w:rsidR="002F770E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 </w:t>
      </w:r>
    </w:p>
    <w:p w:rsidR="003437DF" w:rsidRPr="00C96569" w:rsidRDefault="003437DF" w:rsidP="001F3146">
      <w:pPr>
        <w:spacing w:after="0" w:line="240" w:lineRule="auto"/>
        <w:jc w:val="center"/>
        <w:textAlignment w:val="top"/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</w:pPr>
      <w:r w:rsidRPr="00C96569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zamieszkałych na terenie Powiatu Brzeskiego, </w:t>
      </w:r>
      <w:r w:rsidRPr="003437DF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 zaplanowaliśmy m.in.</w:t>
      </w:r>
      <w:r w:rsidRPr="00C96569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 </w:t>
      </w:r>
      <w:r w:rsidRPr="003437DF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>akcję</w:t>
      </w:r>
      <w:r w:rsidRPr="00C96569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 </w:t>
      </w:r>
      <w:r w:rsidRPr="003437DF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 </w:t>
      </w:r>
      <w:r w:rsidRPr="003437DF">
        <w:rPr>
          <w:rFonts w:ascii="Book Antiqua" w:eastAsia="Times New Roman" w:hAnsi="Book Antiqua" w:cs="Times New Roman"/>
          <w:b/>
          <w:color w:val="0070C0"/>
          <w:sz w:val="24"/>
          <w:szCs w:val="24"/>
          <w:lang w:eastAsia="pl-PL"/>
        </w:rPr>
        <w:t>„Pudełko życia”.</w:t>
      </w:r>
    </w:p>
    <w:p w:rsidR="002F770E" w:rsidRDefault="003437DF" w:rsidP="001F3146">
      <w:pPr>
        <w:pStyle w:val="NormalnyWeb"/>
        <w:spacing w:before="0" w:beforeAutospacing="0" w:after="0" w:afterAutospacing="0"/>
        <w:jc w:val="center"/>
        <w:rPr>
          <w:rFonts w:ascii="Book Antiqua" w:hAnsi="Book Antiqua"/>
        </w:rPr>
      </w:pPr>
      <w:r w:rsidRPr="00C96569">
        <w:rPr>
          <w:rFonts w:ascii="Book Antiqua" w:hAnsi="Book Antiqua"/>
        </w:rPr>
        <w:t xml:space="preserve">Główny celem Programu jest zapewnienie osobom starszym, osobom mającym problemy </w:t>
      </w:r>
    </w:p>
    <w:p w:rsidR="006E20BA" w:rsidRDefault="003437DF" w:rsidP="001F3146">
      <w:pPr>
        <w:pStyle w:val="NormalnyWeb"/>
        <w:spacing w:before="0" w:beforeAutospacing="0" w:after="0" w:afterAutospacing="0"/>
        <w:jc w:val="center"/>
        <w:rPr>
          <w:rFonts w:ascii="Book Antiqua" w:hAnsi="Book Antiqua"/>
        </w:rPr>
      </w:pPr>
      <w:r w:rsidRPr="00C96569">
        <w:rPr>
          <w:rFonts w:ascii="Book Antiqua" w:hAnsi="Book Antiqua"/>
        </w:rPr>
        <w:t>ze zdrowiem, niepełnosprawnym oraz samotnym, obok właściwej opie</w:t>
      </w:r>
      <w:r w:rsidR="002F770E">
        <w:rPr>
          <w:rFonts w:ascii="Book Antiqua" w:hAnsi="Book Antiqua"/>
        </w:rPr>
        <w:t>ki, wsparcie</w:t>
      </w:r>
      <w:r w:rsidRPr="00C96569">
        <w:rPr>
          <w:rFonts w:ascii="Book Antiqua" w:hAnsi="Book Antiqua"/>
        </w:rPr>
        <w:t xml:space="preserve"> w sytuacji wystąpienia </w:t>
      </w:r>
    </w:p>
    <w:p w:rsidR="003437DF" w:rsidRPr="006E20BA" w:rsidRDefault="003437DF" w:rsidP="006E20BA">
      <w:pPr>
        <w:pStyle w:val="NormalnyWeb"/>
        <w:spacing w:before="0" w:beforeAutospacing="0" w:after="0" w:afterAutospacing="0"/>
        <w:jc w:val="center"/>
        <w:rPr>
          <w:rFonts w:ascii="Open Sans" w:hAnsi="Open Sans"/>
          <w:color w:val="000000"/>
          <w:sz w:val="25"/>
          <w:szCs w:val="25"/>
        </w:rPr>
      </w:pPr>
      <w:r w:rsidRPr="00C96569">
        <w:rPr>
          <w:rFonts w:ascii="Book Antiqua" w:hAnsi="Book Antiqua"/>
        </w:rPr>
        <w:t>zagrożenia zdrowia i życia</w:t>
      </w:r>
      <w:r w:rsidR="00712C80">
        <w:rPr>
          <w:rFonts w:ascii="Book Antiqua" w:hAnsi="Book Antiqua"/>
        </w:rPr>
        <w:t>,</w:t>
      </w:r>
      <w:r w:rsidR="00712C80" w:rsidRPr="00712C80">
        <w:rPr>
          <w:rFonts w:ascii="Open Sans" w:hAnsi="Open Sans"/>
          <w:color w:val="000000"/>
          <w:sz w:val="25"/>
          <w:szCs w:val="25"/>
        </w:rPr>
        <w:t xml:space="preserve"> </w:t>
      </w:r>
      <w:r w:rsidRPr="00712C80">
        <w:rPr>
          <w:rFonts w:ascii="Book Antiqua" w:hAnsi="Book Antiqua"/>
        </w:rPr>
        <w:t>podczas udzielania pomocy przez różnego rodzaju służby medyczne, socjalne i inne.</w:t>
      </w:r>
    </w:p>
    <w:p w:rsidR="002F770E" w:rsidRDefault="003437DF" w:rsidP="001F3146">
      <w:pPr>
        <w:spacing w:after="0" w:line="240" w:lineRule="auto"/>
        <w:jc w:val="center"/>
        <w:textAlignment w:val="top"/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</w:pPr>
      <w:r w:rsidRPr="003437DF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>W plastikowym pudełku z naklejką „Pudełko życia” u</w:t>
      </w:r>
      <w:r w:rsidRPr="00C96569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>mieszczonym  np.</w:t>
      </w:r>
      <w:r w:rsidR="004D7E08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 </w:t>
      </w:r>
      <w:r w:rsidRPr="003437DF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>w lodówce</w:t>
      </w:r>
      <w:r w:rsidRPr="00C96569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>,</w:t>
      </w:r>
      <w:r w:rsidRPr="003437DF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 </w:t>
      </w:r>
      <w:r w:rsidRPr="00C96569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 </w:t>
      </w:r>
    </w:p>
    <w:p w:rsidR="004D7E08" w:rsidRDefault="003437DF" w:rsidP="001F3146">
      <w:pPr>
        <w:spacing w:after="0" w:line="240" w:lineRule="auto"/>
        <w:jc w:val="center"/>
        <w:textAlignment w:val="top"/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</w:pPr>
      <w:r w:rsidRPr="00C96569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znajduje się </w:t>
      </w:r>
      <w:r w:rsidRPr="00C96569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pl-PL"/>
        </w:rPr>
        <w:t>K</w:t>
      </w:r>
      <w:r w:rsidRPr="003437DF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pl-PL"/>
        </w:rPr>
        <w:t>arta</w:t>
      </w:r>
      <w:r w:rsidRPr="00C96569"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pl-PL"/>
        </w:rPr>
        <w:t xml:space="preserve"> Informacyjna</w:t>
      </w:r>
      <w:r w:rsidRPr="003437DF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, na której wypisane zostaną najistotniejsze informacje dot. pacjenta.  </w:t>
      </w:r>
    </w:p>
    <w:p w:rsidR="00C96569" w:rsidRDefault="003437DF" w:rsidP="001F3146">
      <w:pPr>
        <w:spacing w:after="0" w:line="240" w:lineRule="auto"/>
        <w:jc w:val="center"/>
        <w:textAlignment w:val="top"/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</w:pPr>
      <w:r w:rsidRPr="003437DF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>Lodówka, w której znajdzie się pudełko</w:t>
      </w:r>
      <w:r w:rsidRPr="00C96569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>,</w:t>
      </w:r>
      <w:r w:rsidRPr="003437DF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 xml:space="preserve"> oznaczona będzie naklejką podobną do tej na pudełku</w:t>
      </w:r>
      <w:r w:rsidR="00C96569">
        <w:rPr>
          <w:rFonts w:ascii="Book Antiqua" w:eastAsia="Times New Roman" w:hAnsi="Book Antiqua" w:cs="Times New Roman"/>
          <w:color w:val="000000"/>
          <w:sz w:val="24"/>
          <w:szCs w:val="24"/>
          <w:lang w:eastAsia="pl-PL"/>
        </w:rPr>
        <w:t>.</w:t>
      </w:r>
    </w:p>
    <w:p w:rsidR="002F770E" w:rsidRDefault="00C96569" w:rsidP="001F3146">
      <w:pPr>
        <w:pStyle w:val="NormalnyWeb"/>
        <w:spacing w:before="0" w:beforeAutospacing="0" w:after="0" w:afterAutospacing="0"/>
        <w:jc w:val="center"/>
        <w:rPr>
          <w:rFonts w:ascii="Book Antiqua" w:hAnsi="Book Antiqua"/>
        </w:rPr>
      </w:pPr>
      <w:r w:rsidRPr="00C96569">
        <w:rPr>
          <w:rFonts w:ascii="Book Antiqua" w:hAnsi="Book Antiqua"/>
        </w:rPr>
        <w:t xml:space="preserve">W przypadku pogorszenia </w:t>
      </w:r>
      <w:r>
        <w:rPr>
          <w:rFonts w:ascii="Book Antiqua" w:hAnsi="Book Antiqua"/>
        </w:rPr>
        <w:t xml:space="preserve">się </w:t>
      </w:r>
      <w:r w:rsidRPr="00C96569">
        <w:rPr>
          <w:rFonts w:ascii="Book Antiqua" w:hAnsi="Book Antiqua"/>
        </w:rPr>
        <w:t>stanu zdrowia</w:t>
      </w:r>
      <w:r>
        <w:rPr>
          <w:rFonts w:ascii="Book Antiqua" w:hAnsi="Book Antiqua"/>
        </w:rPr>
        <w:t xml:space="preserve"> lub zagrożenia życia, </w:t>
      </w:r>
      <w:r w:rsidRPr="00C96569">
        <w:rPr>
          <w:rFonts w:ascii="Book Antiqua" w:hAnsi="Book Antiqua"/>
        </w:rPr>
        <w:t xml:space="preserve">służby ratunkowe sięgają </w:t>
      </w:r>
    </w:p>
    <w:p w:rsidR="00C96569" w:rsidRDefault="00C96569" w:rsidP="001F3146">
      <w:pPr>
        <w:pStyle w:val="NormalnyWeb"/>
        <w:spacing w:before="0" w:beforeAutospacing="0" w:after="0" w:afterAutospacing="0"/>
        <w:jc w:val="center"/>
        <w:rPr>
          <w:rFonts w:ascii="Book Antiqua" w:hAnsi="Book Antiqua"/>
        </w:rPr>
      </w:pPr>
      <w:r w:rsidRPr="00C96569">
        <w:rPr>
          <w:rFonts w:ascii="Book Antiqua" w:hAnsi="Book Antiqua"/>
        </w:rPr>
        <w:t xml:space="preserve">po </w:t>
      </w:r>
      <w:r>
        <w:rPr>
          <w:rFonts w:ascii="Book Antiqua" w:hAnsi="Book Antiqua"/>
        </w:rPr>
        <w:t xml:space="preserve"> </w:t>
      </w:r>
      <w:r w:rsidRPr="00C96569">
        <w:rPr>
          <w:rFonts w:ascii="Book Antiqua" w:hAnsi="Book Antiqua"/>
        </w:rPr>
        <w:t>„Pudełko życia”, a informacje w nim zawarte pomagają prowadzić sprawną akcję ratunkową.</w:t>
      </w:r>
    </w:p>
    <w:p w:rsidR="005078EE" w:rsidRDefault="005078EE" w:rsidP="005078EE">
      <w:pPr>
        <w:pStyle w:val="NormalnyWeb"/>
        <w:spacing w:before="0" w:beforeAutospacing="0" w:after="0" w:afterAutospacing="0"/>
        <w:jc w:val="center"/>
        <w:rPr>
          <w:rStyle w:val="Pogrubienie"/>
          <w:rFonts w:ascii="Book Antiqua" w:hAnsi="Book Antiqua"/>
        </w:rPr>
      </w:pPr>
    </w:p>
    <w:p w:rsidR="004D7E08" w:rsidRDefault="00F1000F" w:rsidP="005078EE">
      <w:pPr>
        <w:pStyle w:val="NormalnyWeb"/>
        <w:spacing w:before="0" w:beforeAutospacing="0" w:after="0" w:afterAutospacing="0"/>
        <w:jc w:val="center"/>
        <w:rPr>
          <w:rStyle w:val="Pogrubienie"/>
          <w:rFonts w:ascii="Book Antiqua" w:hAnsi="Book Antiqua"/>
        </w:rPr>
      </w:pPr>
      <w:r w:rsidRPr="004D7E08">
        <w:rPr>
          <w:rStyle w:val="Pogrubienie"/>
          <w:rFonts w:ascii="Book Antiqua" w:hAnsi="Book Antiqua"/>
        </w:rPr>
        <w:t>Wszystkie osoby zainteresowane zapraszamy</w:t>
      </w:r>
    </w:p>
    <w:p w:rsidR="004D7E08" w:rsidRPr="004D7E08" w:rsidRDefault="004D7E08" w:rsidP="004D7E08">
      <w:pPr>
        <w:pStyle w:val="NormalnyWeb"/>
        <w:spacing w:before="0" w:beforeAutospacing="0" w:after="0" w:afterAutospacing="0"/>
        <w:jc w:val="center"/>
        <w:rPr>
          <w:rStyle w:val="Pogrubienie"/>
          <w:rFonts w:ascii="Book Antiqua" w:hAnsi="Book Antiqua"/>
          <w:color w:val="0070C0"/>
        </w:rPr>
      </w:pPr>
      <w:r w:rsidRPr="004D7E08">
        <w:rPr>
          <w:rStyle w:val="Pogrubienie"/>
          <w:rFonts w:ascii="Book Antiqua" w:hAnsi="Book Antiqua"/>
          <w:color w:val="0070C0"/>
        </w:rPr>
        <w:t xml:space="preserve">po odbiór BEZPŁATNYCH  </w:t>
      </w:r>
      <w:r>
        <w:rPr>
          <w:rStyle w:val="Pogrubienie"/>
          <w:rFonts w:ascii="Book Antiqua" w:hAnsi="Book Antiqua"/>
          <w:color w:val="0070C0"/>
        </w:rPr>
        <w:t>„</w:t>
      </w:r>
      <w:r w:rsidRPr="004D7E08">
        <w:rPr>
          <w:rStyle w:val="Pogrubienie"/>
          <w:rFonts w:ascii="Book Antiqua" w:hAnsi="Book Antiqua"/>
          <w:color w:val="0070C0"/>
        </w:rPr>
        <w:t xml:space="preserve">Pudełek </w:t>
      </w:r>
      <w:r>
        <w:rPr>
          <w:rStyle w:val="Pogrubienie"/>
          <w:rFonts w:ascii="Book Antiqua" w:hAnsi="Book Antiqua"/>
          <w:color w:val="0070C0"/>
        </w:rPr>
        <w:t>ż</w:t>
      </w:r>
      <w:r w:rsidRPr="004D7E08">
        <w:rPr>
          <w:rStyle w:val="Pogrubienie"/>
          <w:rFonts w:ascii="Book Antiqua" w:hAnsi="Book Antiqua"/>
          <w:color w:val="0070C0"/>
        </w:rPr>
        <w:t>ycia</w:t>
      </w:r>
      <w:r>
        <w:rPr>
          <w:rStyle w:val="Pogrubienie"/>
          <w:rFonts w:ascii="Book Antiqua" w:hAnsi="Book Antiqua"/>
          <w:color w:val="0070C0"/>
        </w:rPr>
        <w:t>”</w:t>
      </w:r>
    </w:p>
    <w:p w:rsidR="004D7E08" w:rsidRPr="004D7E08" w:rsidRDefault="004D7E08" w:rsidP="004D7E08">
      <w:pPr>
        <w:pStyle w:val="NormalnyWeb"/>
        <w:spacing w:before="0" w:beforeAutospacing="0" w:after="0" w:afterAutospacing="0"/>
        <w:jc w:val="center"/>
        <w:rPr>
          <w:rStyle w:val="Pogrubienie"/>
          <w:rFonts w:ascii="Book Antiqua" w:hAnsi="Book Antiqua"/>
        </w:rPr>
      </w:pPr>
      <w:r w:rsidRPr="002F770E">
        <w:rPr>
          <w:rStyle w:val="Pogrubienie"/>
          <w:rFonts w:ascii="Book Antiqua" w:hAnsi="Book Antiqua"/>
          <w:b w:val="0"/>
        </w:rPr>
        <w:t>do siedziby</w:t>
      </w:r>
      <w:r w:rsidRPr="004D7E08">
        <w:rPr>
          <w:rStyle w:val="Pogrubienie"/>
          <w:rFonts w:ascii="Book Antiqua" w:hAnsi="Book Antiqua"/>
        </w:rPr>
        <w:t xml:space="preserve"> </w:t>
      </w:r>
      <w:r>
        <w:rPr>
          <w:rStyle w:val="Pogrubienie"/>
          <w:rFonts w:ascii="Book Antiqua" w:hAnsi="Book Antiqua"/>
        </w:rPr>
        <w:t xml:space="preserve"> </w:t>
      </w:r>
      <w:r w:rsidR="00561830" w:rsidRPr="004D7E08">
        <w:rPr>
          <w:rStyle w:val="Pogrubienie"/>
          <w:rFonts w:ascii="Book Antiqua" w:hAnsi="Book Antiqua"/>
        </w:rPr>
        <w:t>Brzeskiego Stowarzyszenia Promocji Zdrowia w Brzegu,</w:t>
      </w:r>
      <w:r w:rsidR="00F1000F" w:rsidRPr="004D7E08">
        <w:rPr>
          <w:rStyle w:val="Pogrubienie"/>
          <w:rFonts w:ascii="Book Antiqua" w:hAnsi="Book Antiqua"/>
        </w:rPr>
        <w:t xml:space="preserve"> </w:t>
      </w:r>
    </w:p>
    <w:p w:rsidR="00561830" w:rsidRPr="004D7E08" w:rsidRDefault="00F1000F" w:rsidP="004D7E08">
      <w:pPr>
        <w:pStyle w:val="NormalnyWeb"/>
        <w:spacing w:before="0" w:beforeAutospacing="0" w:after="0" w:afterAutospacing="0"/>
        <w:jc w:val="center"/>
        <w:rPr>
          <w:rStyle w:val="Pogrubienie"/>
          <w:rFonts w:ascii="Book Antiqua" w:hAnsi="Book Antiqua"/>
        </w:rPr>
      </w:pPr>
      <w:r w:rsidRPr="004D7E08">
        <w:rPr>
          <w:rStyle w:val="Pogrubienie"/>
          <w:rFonts w:ascii="Book Antiqua" w:hAnsi="Book Antiqua"/>
        </w:rPr>
        <w:t xml:space="preserve">ul. </w:t>
      </w:r>
      <w:r w:rsidR="00561830" w:rsidRPr="004D7E08">
        <w:rPr>
          <w:rStyle w:val="Pogrubienie"/>
          <w:rFonts w:ascii="Book Antiqua" w:hAnsi="Book Antiqua"/>
        </w:rPr>
        <w:t>Kard.</w:t>
      </w:r>
      <w:r w:rsidR="008A1E45">
        <w:rPr>
          <w:rStyle w:val="Pogrubienie"/>
          <w:rFonts w:ascii="Book Antiqua" w:hAnsi="Book Antiqua"/>
        </w:rPr>
        <w:t xml:space="preserve"> </w:t>
      </w:r>
      <w:r w:rsidRPr="004D7E08">
        <w:rPr>
          <w:rStyle w:val="Pogrubienie"/>
          <w:rFonts w:ascii="Book Antiqua" w:hAnsi="Book Antiqua"/>
        </w:rPr>
        <w:t>W</w:t>
      </w:r>
      <w:r w:rsidR="00561830" w:rsidRPr="004D7E08">
        <w:rPr>
          <w:rStyle w:val="Pogrubienie"/>
          <w:rFonts w:ascii="Book Antiqua" w:hAnsi="Book Antiqua"/>
        </w:rPr>
        <w:t xml:space="preserve">yszyńskiego 23 </w:t>
      </w:r>
      <w:r w:rsidR="00905D55">
        <w:rPr>
          <w:rStyle w:val="Pogrubienie"/>
          <w:rFonts w:ascii="Book Antiqua" w:hAnsi="Book Antiqua"/>
        </w:rPr>
        <w:t xml:space="preserve"> </w:t>
      </w:r>
      <w:r w:rsidR="00561830" w:rsidRPr="004D7E08">
        <w:rPr>
          <w:rStyle w:val="Pogrubienie"/>
          <w:rFonts w:ascii="Book Antiqua" w:hAnsi="Book Antiqua"/>
        </w:rPr>
        <w:t xml:space="preserve">parter </w:t>
      </w:r>
      <w:r w:rsidR="00905D55">
        <w:rPr>
          <w:rStyle w:val="Pogrubienie"/>
          <w:rFonts w:ascii="Book Antiqua" w:hAnsi="Book Antiqua"/>
        </w:rPr>
        <w:t xml:space="preserve"> </w:t>
      </w:r>
      <w:r w:rsidR="00561830" w:rsidRPr="004D7E08">
        <w:rPr>
          <w:rStyle w:val="Pogrubienie"/>
          <w:rFonts w:ascii="Book Antiqua" w:hAnsi="Book Antiqua"/>
        </w:rPr>
        <w:t>pok.17</w:t>
      </w:r>
    </w:p>
    <w:p w:rsidR="00F1000F" w:rsidRPr="006E20BA" w:rsidRDefault="00F1000F" w:rsidP="004D7E08">
      <w:pPr>
        <w:pStyle w:val="NormalnyWeb"/>
        <w:spacing w:before="0" w:beforeAutospacing="0" w:after="0" w:afterAutospacing="0"/>
        <w:jc w:val="center"/>
        <w:rPr>
          <w:rStyle w:val="Pogrubienie"/>
          <w:rFonts w:ascii="Book Antiqua" w:hAnsi="Book Antiqua"/>
          <w:sz w:val="22"/>
          <w:szCs w:val="22"/>
        </w:rPr>
      </w:pPr>
      <w:r w:rsidRPr="006E20BA">
        <w:rPr>
          <w:rStyle w:val="Pogrubienie"/>
          <w:rFonts w:ascii="Book Antiqua" w:hAnsi="Book Antiqua"/>
          <w:sz w:val="22"/>
          <w:szCs w:val="22"/>
        </w:rPr>
        <w:t>od poniedziałku do piątku  </w:t>
      </w:r>
      <w:r w:rsidR="004D7E08" w:rsidRPr="006E20BA">
        <w:rPr>
          <w:rStyle w:val="Pogrubienie"/>
          <w:rFonts w:ascii="Book Antiqua" w:hAnsi="Book Antiqua"/>
          <w:sz w:val="22"/>
          <w:szCs w:val="22"/>
        </w:rPr>
        <w:t>- w godz.</w:t>
      </w:r>
      <w:r w:rsidR="008A1E45">
        <w:rPr>
          <w:rStyle w:val="Pogrubienie"/>
          <w:rFonts w:ascii="Book Antiqua" w:hAnsi="Book Antiqua"/>
          <w:sz w:val="22"/>
          <w:szCs w:val="22"/>
        </w:rPr>
        <w:t xml:space="preserve"> </w:t>
      </w:r>
      <w:r w:rsidR="004D7E08" w:rsidRPr="006E20BA">
        <w:rPr>
          <w:rStyle w:val="Pogrubienie"/>
          <w:rFonts w:ascii="Book Antiqua" w:hAnsi="Book Antiqua"/>
          <w:sz w:val="22"/>
          <w:szCs w:val="22"/>
        </w:rPr>
        <w:t>od 9.00 do 14.00   </w:t>
      </w:r>
    </w:p>
    <w:p w:rsidR="004D7E08" w:rsidRPr="006E20BA" w:rsidRDefault="004D7E08" w:rsidP="004D7E08">
      <w:pPr>
        <w:pStyle w:val="NormalnyWeb"/>
        <w:spacing w:before="0" w:beforeAutospacing="0" w:after="0" w:afterAutospacing="0"/>
        <w:jc w:val="center"/>
        <w:rPr>
          <w:rStyle w:val="Pogrubienie"/>
          <w:rFonts w:ascii="Book Antiqua" w:hAnsi="Book Antiqua"/>
          <w:sz w:val="22"/>
          <w:szCs w:val="22"/>
        </w:rPr>
      </w:pPr>
      <w:r w:rsidRPr="006E20BA">
        <w:rPr>
          <w:rStyle w:val="Pogrubienie"/>
          <w:rFonts w:ascii="Book Antiqua" w:hAnsi="Book Antiqua"/>
          <w:sz w:val="22"/>
          <w:szCs w:val="22"/>
        </w:rPr>
        <w:t xml:space="preserve">tel. 77 411 16 02 </w:t>
      </w:r>
      <w:r w:rsidR="00C34006" w:rsidRPr="006E20BA">
        <w:rPr>
          <w:rStyle w:val="Pogrubienie"/>
          <w:rFonts w:ascii="Book Antiqua" w:hAnsi="Book Antiqua"/>
          <w:sz w:val="22"/>
          <w:szCs w:val="22"/>
        </w:rPr>
        <w:t xml:space="preserve"> </w:t>
      </w:r>
      <w:r w:rsidRPr="006E20BA">
        <w:rPr>
          <w:rStyle w:val="Pogrubienie"/>
          <w:rFonts w:ascii="Book Antiqua" w:hAnsi="Book Antiqua"/>
          <w:sz w:val="22"/>
          <w:szCs w:val="22"/>
        </w:rPr>
        <w:t>/ k. 694 935 227</w:t>
      </w:r>
    </w:p>
    <w:p w:rsidR="00657292" w:rsidRDefault="004D7E08" w:rsidP="006E20BA">
      <w:pPr>
        <w:pStyle w:val="NormalnyWeb"/>
        <w:spacing w:before="0" w:beforeAutospacing="0" w:after="0" w:afterAutospacing="0"/>
        <w:jc w:val="center"/>
        <w:rPr>
          <w:rStyle w:val="Pogrubienie"/>
          <w:rFonts w:ascii="Book Antiqua" w:hAnsi="Book Antiqua"/>
          <w:b w:val="0"/>
          <w:color w:val="0070C0"/>
          <w:sz w:val="22"/>
          <w:szCs w:val="22"/>
        </w:rPr>
      </w:pPr>
      <w:r w:rsidRPr="006E20BA">
        <w:rPr>
          <w:rStyle w:val="Pogrubienie"/>
          <w:rFonts w:ascii="Book Antiqua" w:hAnsi="Book Antiqua"/>
          <w:b w:val="0"/>
          <w:color w:val="0070C0"/>
          <w:sz w:val="22"/>
          <w:szCs w:val="22"/>
        </w:rPr>
        <w:t xml:space="preserve">email : </w:t>
      </w:r>
      <w:hyperlink r:id="rId6" w:history="1">
        <w:r w:rsidR="000101FF" w:rsidRPr="00812670">
          <w:rPr>
            <w:rStyle w:val="Hipercze"/>
            <w:rFonts w:ascii="Book Antiqua" w:hAnsi="Book Antiqua"/>
            <w:sz w:val="22"/>
            <w:szCs w:val="22"/>
          </w:rPr>
          <w:t>nzoz.biuro@gmail.com</w:t>
        </w:r>
      </w:hyperlink>
    </w:p>
    <w:p w:rsidR="000101FF" w:rsidRDefault="000101FF" w:rsidP="006E20BA">
      <w:pPr>
        <w:pStyle w:val="NormalnyWeb"/>
        <w:spacing w:before="0" w:beforeAutospacing="0" w:after="0" w:afterAutospacing="0"/>
        <w:jc w:val="center"/>
        <w:rPr>
          <w:rStyle w:val="Pogrubienie"/>
          <w:rFonts w:ascii="Book Antiqua" w:hAnsi="Book Antiqua"/>
          <w:sz w:val="22"/>
          <w:szCs w:val="22"/>
        </w:rPr>
      </w:pPr>
      <w:r w:rsidRPr="005078EE">
        <w:rPr>
          <w:rStyle w:val="Pogrubienie"/>
          <w:rFonts w:ascii="Book Antiqua" w:hAnsi="Book Antiqua"/>
          <w:b w:val="0"/>
          <w:sz w:val="22"/>
          <w:szCs w:val="22"/>
        </w:rPr>
        <w:t xml:space="preserve">oraz </w:t>
      </w:r>
      <w:r w:rsidR="008A1E45" w:rsidRPr="005078EE">
        <w:rPr>
          <w:rStyle w:val="Pogrubienie"/>
          <w:rFonts w:ascii="Book Antiqua" w:hAnsi="Book Antiqua"/>
          <w:b w:val="0"/>
          <w:sz w:val="22"/>
          <w:szCs w:val="22"/>
        </w:rPr>
        <w:t xml:space="preserve">do siedziby </w:t>
      </w:r>
      <w:r w:rsidR="008A1E45" w:rsidRPr="005078EE">
        <w:rPr>
          <w:rStyle w:val="Pogrubienie"/>
          <w:rFonts w:ascii="Book Antiqua" w:hAnsi="Book Antiqua"/>
          <w:sz w:val="22"/>
          <w:szCs w:val="22"/>
        </w:rPr>
        <w:t>Urzędu Miejskiego w Grodkowie, przy ul. Warszawskiej 29, Biuro Obsługi Klienta, parter, pok. nr 10</w:t>
      </w:r>
      <w:r w:rsidR="00F829D9">
        <w:rPr>
          <w:rStyle w:val="Pogrubienie"/>
          <w:rFonts w:ascii="Book Antiqua" w:hAnsi="Book Antiqua"/>
          <w:sz w:val="22"/>
          <w:szCs w:val="22"/>
        </w:rPr>
        <w:t>.</w:t>
      </w:r>
    </w:p>
    <w:p w:rsidR="00C154F7" w:rsidRPr="005078EE" w:rsidRDefault="00C154F7" w:rsidP="006E20BA">
      <w:pPr>
        <w:pStyle w:val="NormalnyWeb"/>
        <w:spacing w:before="0" w:beforeAutospacing="0" w:after="0" w:afterAutospacing="0"/>
        <w:jc w:val="center"/>
        <w:rPr>
          <w:rStyle w:val="Pogrubienie"/>
          <w:rFonts w:ascii="Book Antiqua" w:hAnsi="Book Antiqua"/>
          <w:color w:val="0070C0"/>
          <w:sz w:val="22"/>
          <w:szCs w:val="22"/>
        </w:rPr>
      </w:pPr>
    </w:p>
    <w:p w:rsidR="005078EE" w:rsidRDefault="005078EE" w:rsidP="005078EE">
      <w:pPr>
        <w:pStyle w:val="NormalnyWeb"/>
        <w:spacing w:before="0" w:beforeAutospacing="0" w:after="0" w:afterAutospacing="0"/>
        <w:jc w:val="center"/>
        <w:rPr>
          <w:rFonts w:ascii="Book Antiqua" w:hAnsi="Book Antiqua"/>
          <w:b/>
          <w:i/>
        </w:rPr>
      </w:pPr>
      <w:r w:rsidRPr="00C154F7">
        <w:rPr>
          <w:rFonts w:ascii="Book Antiqua" w:hAnsi="Book Antiqua"/>
          <w:b/>
        </w:rPr>
        <w:t>Urząd Miejski w Grodkowie</w:t>
      </w:r>
      <w:r>
        <w:rPr>
          <w:rFonts w:ascii="Book Antiqua" w:hAnsi="Book Antiqua"/>
        </w:rPr>
        <w:t xml:space="preserve"> informuje ponadto, </w:t>
      </w:r>
      <w:r>
        <w:rPr>
          <w:rFonts w:ascii="Book Antiqua" w:hAnsi="Book Antiqua"/>
        </w:rPr>
        <w:t xml:space="preserve">że dysponuje </w:t>
      </w:r>
      <w:r w:rsidR="00F829D9">
        <w:rPr>
          <w:rFonts w:ascii="Book Antiqua" w:hAnsi="Book Antiqua"/>
        </w:rPr>
        <w:t>„</w:t>
      </w:r>
      <w:r w:rsidRPr="00C154F7">
        <w:rPr>
          <w:rFonts w:ascii="Book Antiqua" w:hAnsi="Book Antiqua"/>
          <w:b/>
          <w:color w:val="4F81BD" w:themeColor="accent1"/>
        </w:rPr>
        <w:t>KOPERTĄ ŻYCIA</w:t>
      </w:r>
      <w:r w:rsidR="00F829D9">
        <w:rPr>
          <w:rFonts w:ascii="Book Antiqua" w:hAnsi="Book Antiqua"/>
          <w:b/>
          <w:color w:val="4F81BD" w:themeColor="accent1"/>
        </w:rPr>
        <w:t>”</w:t>
      </w:r>
      <w:r>
        <w:rPr>
          <w:rFonts w:ascii="Book Antiqua" w:hAnsi="Book Antiqua"/>
        </w:rPr>
        <w:t>, czyli specjalnie przygotowany</w:t>
      </w:r>
      <w:r w:rsidR="00C154F7">
        <w:rPr>
          <w:rFonts w:ascii="Book Antiqua" w:hAnsi="Book Antiqua"/>
        </w:rPr>
        <w:t>mi</w:t>
      </w:r>
      <w:r>
        <w:rPr>
          <w:rFonts w:ascii="Book Antiqua" w:hAnsi="Book Antiqua"/>
        </w:rPr>
        <w:t xml:space="preserve"> koperta</w:t>
      </w:r>
      <w:r w:rsidR="00C154F7">
        <w:rPr>
          <w:rFonts w:ascii="Book Antiqua" w:hAnsi="Book Antiqua"/>
        </w:rPr>
        <w:t>mi, w których umieszcza się</w:t>
      </w:r>
      <w:r>
        <w:rPr>
          <w:rFonts w:ascii="Book Antiqua" w:hAnsi="Book Antiqua"/>
        </w:rPr>
        <w:t xml:space="preserve"> karty informacyjne</w:t>
      </w:r>
      <w:r w:rsidR="00C154F7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z najważniejszymi informacjami o stan</w:t>
      </w:r>
      <w:r w:rsidR="00C154F7">
        <w:rPr>
          <w:rFonts w:ascii="Book Antiqua" w:hAnsi="Book Antiqua"/>
        </w:rPr>
        <w:t>i</w:t>
      </w:r>
      <w:r>
        <w:rPr>
          <w:rFonts w:ascii="Book Antiqua" w:hAnsi="Book Antiqua"/>
        </w:rPr>
        <w:t>e zdrowia, p</w:t>
      </w:r>
      <w:r w:rsidR="00C154F7">
        <w:rPr>
          <w:rFonts w:ascii="Book Antiqua" w:hAnsi="Book Antiqua"/>
        </w:rPr>
        <w:t>r</w:t>
      </w:r>
      <w:r>
        <w:rPr>
          <w:rFonts w:ascii="Book Antiqua" w:hAnsi="Book Antiqua"/>
        </w:rPr>
        <w:t xml:space="preserve">zyjmowanych lekach, alergiach, kontaktach do najbliższych oraz danych osobowych. Taki pakiet przechowujemy w lodówce i umieszczamy naklejkę z informacją </w:t>
      </w:r>
      <w:r w:rsidRPr="00C154F7">
        <w:rPr>
          <w:rFonts w:ascii="Book Antiqua" w:hAnsi="Book Antiqua"/>
          <w:b/>
          <w:i/>
        </w:rPr>
        <w:t>„Tu jest koperta życia”.</w:t>
      </w:r>
    </w:p>
    <w:p w:rsidR="00F829D9" w:rsidRPr="00F829D9" w:rsidRDefault="00F829D9" w:rsidP="005078EE">
      <w:pPr>
        <w:pStyle w:val="NormalnyWeb"/>
        <w:spacing w:before="0" w:beforeAutospacing="0" w:after="0" w:afterAutospacing="0"/>
        <w:jc w:val="center"/>
        <w:rPr>
          <w:rFonts w:ascii="Book Antiqua" w:hAnsi="Book Antiqua"/>
          <w:b/>
        </w:rPr>
      </w:pPr>
      <w:r w:rsidRPr="00F829D9">
        <w:rPr>
          <w:rFonts w:ascii="Book Antiqua" w:hAnsi="Book Antiqua"/>
          <w:b/>
        </w:rPr>
        <w:t>Osoby zainteresowane zapraszamy po odbiór do</w:t>
      </w:r>
    </w:p>
    <w:p w:rsidR="00F829D9" w:rsidRDefault="00F829D9" w:rsidP="00F829D9">
      <w:pPr>
        <w:pStyle w:val="NormalnyWeb"/>
        <w:spacing w:before="0" w:beforeAutospacing="0" w:after="0" w:afterAutospacing="0"/>
        <w:jc w:val="center"/>
        <w:rPr>
          <w:rStyle w:val="Pogrubienie"/>
          <w:rFonts w:ascii="Book Antiqua" w:hAnsi="Book Antiqua"/>
          <w:sz w:val="22"/>
          <w:szCs w:val="22"/>
        </w:rPr>
      </w:pPr>
      <w:r w:rsidRPr="005078EE">
        <w:rPr>
          <w:rStyle w:val="Pogrubienie"/>
          <w:rFonts w:ascii="Book Antiqua" w:hAnsi="Book Antiqua"/>
          <w:b w:val="0"/>
          <w:sz w:val="22"/>
          <w:szCs w:val="22"/>
        </w:rPr>
        <w:t xml:space="preserve">siedziby </w:t>
      </w:r>
      <w:r w:rsidRPr="005078EE">
        <w:rPr>
          <w:rStyle w:val="Pogrubienie"/>
          <w:rFonts w:ascii="Book Antiqua" w:hAnsi="Book Antiqua"/>
          <w:sz w:val="22"/>
          <w:szCs w:val="22"/>
        </w:rPr>
        <w:t>Urzędu Miejskiego w Grodkowie, przy ul. Warszawskiej 29, Biuro Obsługi Klienta, parter, pok. nr 10</w:t>
      </w:r>
      <w:r>
        <w:rPr>
          <w:rStyle w:val="Pogrubienie"/>
          <w:rFonts w:ascii="Book Antiqua" w:hAnsi="Book Antiqua"/>
          <w:sz w:val="22"/>
          <w:szCs w:val="22"/>
        </w:rPr>
        <w:t>.</w:t>
      </w:r>
    </w:p>
    <w:p w:rsidR="008E3CC8" w:rsidRPr="000101FF" w:rsidRDefault="00905D55" w:rsidP="00F829D9">
      <w:pPr>
        <w:spacing w:after="0" w:line="240" w:lineRule="auto"/>
        <w:textAlignment w:val="top"/>
        <w:rPr>
          <w:rFonts w:ascii="Book Antiqua" w:eastAsia="Times New Roman" w:hAnsi="Book Antiqua" w:cs="Times New Roman"/>
          <w:b/>
          <w:color w:val="0070C0"/>
          <w:lang w:eastAsia="pl-PL"/>
        </w:rPr>
      </w:pPr>
      <w:bookmarkStart w:id="0" w:name="_GoBack"/>
      <w:bookmarkEnd w:id="0"/>
      <w:r w:rsidRPr="006E20BA">
        <w:rPr>
          <w:rFonts w:ascii="Book Antiqua" w:eastAsia="Times New Roman" w:hAnsi="Book Antiqua" w:cs="Times New Roman"/>
          <w:color w:val="0070C0"/>
          <w:lang w:eastAsia="pl-PL"/>
        </w:rPr>
        <w:t xml:space="preserve"> </w:t>
      </w:r>
    </w:p>
    <w:sectPr w:rsidR="008E3CC8" w:rsidRPr="000101FF" w:rsidSect="000101FF">
      <w:pgSz w:w="16838" w:h="11906" w:orient="landscape"/>
      <w:pgMar w:top="568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3113D"/>
    <w:multiLevelType w:val="multilevel"/>
    <w:tmpl w:val="0518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BA52DD"/>
    <w:multiLevelType w:val="multilevel"/>
    <w:tmpl w:val="687E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F51DAD"/>
    <w:multiLevelType w:val="multilevel"/>
    <w:tmpl w:val="71E0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645191"/>
    <w:multiLevelType w:val="multilevel"/>
    <w:tmpl w:val="EE5A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1C6CE0"/>
    <w:multiLevelType w:val="multilevel"/>
    <w:tmpl w:val="3398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C3"/>
    <w:rsid w:val="000101FF"/>
    <w:rsid w:val="00091DEE"/>
    <w:rsid w:val="000D4A64"/>
    <w:rsid w:val="001F3146"/>
    <w:rsid w:val="002F770E"/>
    <w:rsid w:val="003437DF"/>
    <w:rsid w:val="0048358D"/>
    <w:rsid w:val="004D7E08"/>
    <w:rsid w:val="005078EE"/>
    <w:rsid w:val="005451C3"/>
    <w:rsid w:val="0055007B"/>
    <w:rsid w:val="00561830"/>
    <w:rsid w:val="00657292"/>
    <w:rsid w:val="006945A4"/>
    <w:rsid w:val="006E20BA"/>
    <w:rsid w:val="00712C80"/>
    <w:rsid w:val="00772BD0"/>
    <w:rsid w:val="00803AF9"/>
    <w:rsid w:val="008A1E45"/>
    <w:rsid w:val="008B7FBD"/>
    <w:rsid w:val="008C6729"/>
    <w:rsid w:val="008E3CC8"/>
    <w:rsid w:val="00905D55"/>
    <w:rsid w:val="00990B96"/>
    <w:rsid w:val="00BF507E"/>
    <w:rsid w:val="00C154F7"/>
    <w:rsid w:val="00C34006"/>
    <w:rsid w:val="00C54274"/>
    <w:rsid w:val="00C96569"/>
    <w:rsid w:val="00C97A3A"/>
    <w:rsid w:val="00DF6D4E"/>
    <w:rsid w:val="00EA372F"/>
    <w:rsid w:val="00F1000F"/>
    <w:rsid w:val="00F829D9"/>
    <w:rsid w:val="00FC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2D6B1-A264-471F-9F31-F3ABB914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43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90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0B9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3437D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343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4988">
          <w:marLeft w:val="0"/>
          <w:marRight w:val="0"/>
          <w:marTop w:val="525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0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2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96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5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8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823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086513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30" w:color="2962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3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1129">
          <w:marLeft w:val="0"/>
          <w:marRight w:val="0"/>
          <w:marTop w:val="525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3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6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0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6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41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31872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6" w:space="30" w:color="2962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9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9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zoz.biur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Knap_Barbara</cp:lastModifiedBy>
  <cp:revision>28</cp:revision>
  <cp:lastPrinted>2018-11-28T09:18:00Z</cp:lastPrinted>
  <dcterms:created xsi:type="dcterms:W3CDTF">2018-11-21T09:28:00Z</dcterms:created>
  <dcterms:modified xsi:type="dcterms:W3CDTF">2018-12-11T10:24:00Z</dcterms:modified>
</cp:coreProperties>
</file>