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1302"/>
        <w:gridCol w:w="799"/>
        <w:gridCol w:w="4506"/>
        <w:gridCol w:w="583"/>
        <w:gridCol w:w="63"/>
        <w:gridCol w:w="583"/>
      </w:tblGrid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7190" w:type="dxa"/>
            <w:gridSpan w:val="4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Załącznik nr 5</w:t>
            </w: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233"/>
        </w:trPr>
        <w:tc>
          <w:tcPr>
            <w:tcW w:w="7190" w:type="dxa"/>
            <w:gridSpan w:val="4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7190" w:type="dxa"/>
            <w:gridSpan w:val="4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wBefore w:w="30" w:type="dxa"/>
          <w:trHeight w:val="233"/>
        </w:trPr>
        <w:tc>
          <w:tcPr>
            <w:tcW w:w="7253" w:type="dxa"/>
            <w:gridSpan w:val="5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WYKAZ</w:t>
            </w:r>
          </w:p>
        </w:tc>
        <w:tc>
          <w:tcPr>
            <w:tcW w:w="583" w:type="dxa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wBefore w:w="30" w:type="dxa"/>
          <w:trHeight w:val="233"/>
        </w:trPr>
        <w:tc>
          <w:tcPr>
            <w:tcW w:w="7253" w:type="dxa"/>
            <w:gridSpan w:val="5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lokalizacji koszy przeznaczonych do opróżniania i mycia</w:t>
            </w:r>
          </w:p>
        </w:tc>
        <w:tc>
          <w:tcPr>
            <w:tcW w:w="583" w:type="dxa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bottom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Wyszczególnienie ulic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96C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Fornalskiej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96C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Krakowska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Kr. Jadwigi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Mickiewicza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Rynek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Sienkiewicza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Słowackiego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 xml:space="preserve">Warszawska 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bookmarkStart w:id="0" w:name="_GoBack"/>
            <w:bookmarkEnd w:id="0"/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Warszawska (dworzec PKS)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Wrocławska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96C7D" w:rsidTr="00E14B98">
        <w:tblPrEx>
          <w:tblCellMar>
            <w:left w:w="70" w:type="dxa"/>
            <w:right w:w="70" w:type="dxa"/>
          </w:tblCellMar>
        </w:tblPrEx>
        <w:trPr>
          <w:gridAfter w:val="4"/>
          <w:wAfter w:w="5735" w:type="dxa"/>
          <w:trHeight w:val="240"/>
        </w:trPr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96C7D" w:rsidTr="00F96C7D">
        <w:tblPrEx>
          <w:tblCellMar>
            <w:left w:w="70" w:type="dxa"/>
            <w:right w:w="70" w:type="dxa"/>
          </w:tblCellMar>
        </w:tblPrEx>
        <w:trPr>
          <w:gridAfter w:val="4"/>
          <w:wAfter w:w="5735" w:type="dxa"/>
          <w:trHeight w:val="240"/>
        </w:trPr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96C7D" w:rsidTr="00F96C7D">
        <w:tblPrEx>
          <w:tblCellMar>
            <w:left w:w="70" w:type="dxa"/>
            <w:right w:w="70" w:type="dxa"/>
          </w:tblCellMar>
        </w:tblPrEx>
        <w:trPr>
          <w:gridAfter w:val="4"/>
          <w:wAfter w:w="5735" w:type="dxa"/>
          <w:trHeight w:val="240"/>
        </w:trPr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C70C4C" w:rsidRDefault="00C70C4C"/>
    <w:sectPr w:rsidR="00C70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5A"/>
    <w:rsid w:val="004A545A"/>
    <w:rsid w:val="00773B5A"/>
    <w:rsid w:val="00C70C4C"/>
    <w:rsid w:val="00E14B98"/>
    <w:rsid w:val="00F9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37B0E-BEC5-4B34-9A3A-618D4048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harChar1">
    <w:name w:val="Char Char1"/>
    <w:basedOn w:val="Normalny"/>
    <w:rsid w:val="00E14B98"/>
  </w:style>
  <w:style w:type="paragraph" w:styleId="Tekstdymka">
    <w:name w:val="Balloon Text"/>
    <w:basedOn w:val="Normalny"/>
    <w:link w:val="TekstdymkaZnak"/>
    <w:uiPriority w:val="99"/>
    <w:semiHidden/>
    <w:unhideWhenUsed/>
    <w:rsid w:val="00773B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B5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256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Garncarz_Barbara</dc:creator>
  <cp:keywords/>
  <dc:description/>
  <cp:lastModifiedBy>Garncarz_Barbara</cp:lastModifiedBy>
  <cp:revision>4</cp:revision>
  <cp:lastPrinted>2015-03-13T13:58:00Z</cp:lastPrinted>
  <dcterms:created xsi:type="dcterms:W3CDTF">2015-03-13T11:35:00Z</dcterms:created>
  <dcterms:modified xsi:type="dcterms:W3CDTF">2015-03-17T13:30:00Z</dcterms:modified>
</cp:coreProperties>
</file>