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0A" w:rsidRPr="005B6401" w:rsidRDefault="0023200A" w:rsidP="0023200A">
      <w:pPr>
        <w:spacing w:after="0" w:line="240" w:lineRule="auto"/>
        <w:jc w:val="right"/>
        <w:rPr>
          <w:rFonts w:ascii="Calibri" w:eastAsiaTheme="minorEastAsia" w:hAnsi="Calibri" w:cs="Calibri"/>
          <w:b/>
          <w:bCs/>
        </w:rPr>
      </w:pPr>
      <w:r>
        <w:rPr>
          <w:rFonts w:ascii="Calibri" w:eastAsiaTheme="minorEastAsia" w:hAnsi="Calibri" w:cs="Calibri"/>
          <w:b/>
          <w:bCs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15.09.2020 r.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GGR.III.6845.20.2020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23200A" w:rsidRPr="00C96DF3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Na podstawie:</w:t>
      </w:r>
    </w:p>
    <w:p w:rsidR="0023200A" w:rsidRDefault="0023200A" w:rsidP="0023200A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ust.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</w:t>
      </w:r>
      <w:proofErr w:type="spellStart"/>
      <w:r>
        <w:rPr>
          <w:sz w:val="23"/>
          <w:szCs w:val="23"/>
        </w:rPr>
        <w:t>zm</w:t>
      </w:r>
      <w:proofErr w:type="spellEnd"/>
      <w:r>
        <w:rPr>
          <w:sz w:val="23"/>
          <w:szCs w:val="23"/>
        </w:rPr>
        <w:t>)</w:t>
      </w:r>
    </w:p>
    <w:p w:rsidR="0023200A" w:rsidRDefault="0023200A" w:rsidP="0023200A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3 ustawy z dnia 8 marca 1990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23200A" w:rsidRDefault="0023200A" w:rsidP="0023200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23200A" w:rsidRPr="00C96DF3" w:rsidRDefault="0023200A" w:rsidP="0023200A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3 Uchwały Nr XX/209/05 Rady Miejskiej w Grodkowie z dnia 23 lutego 2005 r.                  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</w:t>
      </w:r>
      <w:r w:rsidRPr="005B0C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 Dz. Urz. </w:t>
      </w:r>
      <w:r w:rsidRPr="00C96DF3">
        <w:rPr>
          <w:sz w:val="23"/>
          <w:szCs w:val="23"/>
        </w:rPr>
        <w:t>Woj. Op.</w:t>
      </w:r>
      <w:r>
        <w:rPr>
          <w:sz w:val="23"/>
          <w:szCs w:val="23"/>
        </w:rPr>
        <w:t xml:space="preserve"> Nr 36, poz. 1163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zm.), zmienionej uchwałą Nr XXVI/259/17 Rady Miejskiej                          w Grodkowie z dnia 19.04.2017                   </w:t>
      </w:r>
    </w:p>
    <w:p w:rsidR="0023200A" w:rsidRPr="008E3D4D" w:rsidRDefault="0023200A" w:rsidP="0023200A">
      <w:pPr>
        <w:jc w:val="both"/>
        <w:rPr>
          <w:b/>
          <w:sz w:val="23"/>
          <w:szCs w:val="23"/>
          <w:u w:val="single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Burmistrz Grodkowa: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widowControl w:val="0"/>
        <w:autoSpaceDE w:val="0"/>
        <w:autoSpaceDN w:val="0"/>
        <w:adjustRightInd w:val="0"/>
        <w:spacing w:after="0" w:line="300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Dokonuje cesji dzierżawy gruntu gminnego, określonego w umowie dzierżawy z dnia 30 września 2002 r. Nr GGR.III.72243/107/02 na rzecz syna dotychczasowego dzierżawcy, stanowiącą: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5054BC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281/6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23200A" w:rsidRPr="002923D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KW Nr: </w:t>
      </w:r>
      <w:r>
        <w:rPr>
          <w:rFonts w:ascii="Times New Roman" w:hAnsi="Times New Roman" w:cs="Times New Roman"/>
        </w:rPr>
        <w:t>OP1N/00003799/2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23200A" w:rsidRPr="00D05C60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0,20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 – pow. całej działki</w:t>
      </w:r>
    </w:p>
    <w:p w:rsidR="0023200A" w:rsidRPr="00D05C60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0,20  </w:t>
      </w: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Kolnica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281/6 o pow. 0,20 ha, położona w miejscowości Kolnica wg planu zagospodarowania przestrzennego stanowi tereny zabudowy zagrodowej.</w:t>
      </w:r>
    </w:p>
    <w:p w:rsidR="0023200A" w:rsidRPr="00C96DF3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niezabudowanymi      </w:t>
      </w:r>
    </w:p>
    <w:p w:rsidR="0023200A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rolne</w:t>
      </w:r>
    </w:p>
    <w:p w:rsidR="0023200A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Ukształtowanie terenu: - teren równy, bez pofałdowań.</w:t>
      </w:r>
    </w:p>
    <w:p w:rsidR="0023200A" w:rsidRPr="00477884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Dojazd i dojście do nieruchomości : z drogi gminnej nr 648</w:t>
      </w:r>
    </w:p>
    <w:p w:rsidR="0023200A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Str.2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23200A" w:rsidRDefault="0023200A" w:rsidP="0023200A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23200A" w:rsidRPr="00C96DF3" w:rsidRDefault="0023200A" w:rsidP="0023200A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jest obciążona umową dzierżawy na czas nieokreślony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Cesja umowy dzierżawy- na czas nieokreślony  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brutto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- </w:t>
      </w:r>
      <w:r w:rsidRPr="00F7555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36,00</w:t>
      </w:r>
      <w:r w:rsidRPr="00F7555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trzydzieści sześć 00/100 w stosunku rocznym na podstawie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ienie stanowiące własność Gminy Grodków, płatny do 30 września każdego roku. 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gruntu gminnego, obejmującego działkę Nr  281/6 o pow.0,</w:t>
      </w:r>
      <w:r w:rsidRPr="003810D9">
        <w:rPr>
          <w:rFonts w:ascii="Times New Roman" w:eastAsia="Times New Roman" w:hAnsi="Times New Roman" w:cs="Times New Roman"/>
          <w:sz w:val="23"/>
          <w:szCs w:val="23"/>
          <w:lang w:eastAsia="pl-PL"/>
        </w:rPr>
        <w:t>20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ha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zostały określone przez Wydzierżawiającego w umowie dzierżawy. 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23200A" w:rsidRPr="00C96DF3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3</w:t>
      </w: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3200A" w:rsidRPr="00C96DF3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18.09.2020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09.10.2020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3200A" w:rsidRDefault="0023200A" w:rsidP="0023200A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23200A" w:rsidRDefault="0023200A" w:rsidP="0023200A">
      <w:pPr>
        <w:spacing w:after="0" w:line="240" w:lineRule="auto"/>
        <w:rPr>
          <w:rFonts w:ascii="Calibri" w:eastAsiaTheme="minorEastAsia" w:hAnsi="Calibri" w:cs="Calibri"/>
          <w:b/>
          <w:bCs/>
        </w:rPr>
      </w:pPr>
    </w:p>
    <w:p w:rsidR="00054602" w:rsidRDefault="0023200A">
      <w:r>
        <w:t xml:space="preserve">                                                                                                                                 Zastępca Burmistrza </w:t>
      </w:r>
    </w:p>
    <w:p w:rsidR="0023200A" w:rsidRDefault="0023200A">
      <w:r>
        <w:t xml:space="preserve">                                                                                                                                </w:t>
      </w:r>
      <w:bookmarkStart w:id="0" w:name="_GoBack"/>
      <w:bookmarkEnd w:id="0"/>
      <w:r>
        <w:t xml:space="preserve"> Waldemar Wójcicki</w:t>
      </w:r>
    </w:p>
    <w:sectPr w:rsidR="0023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0A"/>
    <w:rsid w:val="00054602"/>
    <w:rsid w:val="002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0BF1-C10D-4173-ABBB-18342C34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2020-09-18T09:48:00Z</dcterms:created>
  <dcterms:modified xsi:type="dcterms:W3CDTF">2020-09-18T09:52:00Z</dcterms:modified>
</cp:coreProperties>
</file>