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00A" w:rsidRPr="005B6401" w:rsidRDefault="0023200A" w:rsidP="0023200A">
      <w:pPr>
        <w:spacing w:after="0" w:line="240" w:lineRule="auto"/>
        <w:jc w:val="right"/>
        <w:rPr>
          <w:rFonts w:ascii="Calibri" w:eastAsiaTheme="minorEastAsia" w:hAnsi="Calibri" w:cs="Calibri"/>
          <w:b/>
          <w:bCs/>
        </w:rPr>
      </w:pPr>
      <w:r>
        <w:rPr>
          <w:rFonts w:ascii="Calibri" w:eastAsiaTheme="minorEastAsia" w:hAnsi="Calibri" w:cs="Calibri"/>
          <w:b/>
          <w:bCs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Grodków, dnia 15.09.2020 r.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GGR.III.6845.20.2020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l-PL"/>
        </w:rPr>
        <w:t>Wykaz nieruchomości przeznaczonej do dzierżawy</w:t>
      </w:r>
    </w:p>
    <w:p w:rsidR="0023200A" w:rsidRPr="00C96DF3" w:rsidRDefault="0023200A" w:rsidP="00232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Na podstawie:</w:t>
      </w:r>
    </w:p>
    <w:p w:rsidR="0023200A" w:rsidRDefault="0023200A" w:rsidP="0023200A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ust. 1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</w:t>
      </w:r>
    </w:p>
    <w:p w:rsidR="0023200A" w:rsidRDefault="0023200A" w:rsidP="0023200A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2 pkt 3 ustawy z dnia 8 marca 1990</w:t>
      </w:r>
      <w:r w:rsidRPr="00C96DF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23200A" w:rsidRDefault="0023200A" w:rsidP="0023200A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23200A" w:rsidRPr="00C96DF3" w:rsidRDefault="0023200A" w:rsidP="0023200A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§16 ust. 3a pkt 3 Uchwały Nr XX/209/05 Rady Miejskiej w Grodkowie z dnia 23 lutego 2005 r.                   </w:t>
      </w:r>
      <w:r w:rsidRPr="00C96DF3">
        <w:rPr>
          <w:sz w:val="23"/>
          <w:szCs w:val="23"/>
        </w:rPr>
        <w:t>w sprawie zasad nabywania, zbywania i obciążania nieruchom</w:t>
      </w:r>
      <w:r>
        <w:rPr>
          <w:sz w:val="23"/>
          <w:szCs w:val="23"/>
        </w:rPr>
        <w:t>ości, stanowiących mienie Gminy</w:t>
      </w:r>
      <w:r w:rsidRPr="00C96DF3">
        <w:rPr>
          <w:sz w:val="23"/>
          <w:szCs w:val="23"/>
        </w:rPr>
        <w:t xml:space="preserve"> Grodków oraz ich wydzierżawiania lub wynajmowania na okres</w:t>
      </w:r>
      <w:r>
        <w:rPr>
          <w:sz w:val="23"/>
          <w:szCs w:val="23"/>
        </w:rPr>
        <w:t xml:space="preserve"> dłuższy niż 3 lata,</w:t>
      </w:r>
      <w:r w:rsidRPr="005B0C2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 Dz. Urz. </w:t>
      </w:r>
      <w:r w:rsidRPr="00C96DF3">
        <w:rPr>
          <w:sz w:val="23"/>
          <w:szCs w:val="23"/>
        </w:rPr>
        <w:t>Woj. Op.</w:t>
      </w:r>
      <w:r>
        <w:rPr>
          <w:sz w:val="23"/>
          <w:szCs w:val="23"/>
        </w:rPr>
        <w:t xml:space="preserve"> Nr 36, poz. 1163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zm.), zmienionej uchwałą Nr XXVI/259/17 Rady Miejskiej                          w Grodkowie z dnia 19.04.2017                   </w:t>
      </w:r>
    </w:p>
    <w:p w:rsidR="0023200A" w:rsidRPr="008E3D4D" w:rsidRDefault="0023200A" w:rsidP="0023200A">
      <w:pPr>
        <w:jc w:val="both"/>
        <w:rPr>
          <w:b/>
          <w:sz w:val="23"/>
          <w:szCs w:val="23"/>
          <w:u w:val="single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  Burmistrz Grodkowa: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1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widowControl w:val="0"/>
        <w:autoSpaceDE w:val="0"/>
        <w:autoSpaceDN w:val="0"/>
        <w:adjustRightInd w:val="0"/>
        <w:spacing w:after="0" w:line="300" w:lineRule="auto"/>
        <w:ind w:right="4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Dokonuje cesji dzierżawy gruntu gminnego, określonego w umowie dzierżawy z dnia 30 września 2002 r. Nr GGR.III.72243/107/02 na rzecz syna dotychczasowego dzierżawcy, stanowiącą: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5054BC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1.Oznaczenie nieruchomości wg księgi wieczystej: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Działka Nr 281/6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2.Księga wieczysta:</w:t>
      </w:r>
    </w:p>
    <w:p w:rsidR="0023200A" w:rsidRPr="002923D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KW Nr: </w:t>
      </w:r>
      <w:r>
        <w:rPr>
          <w:rFonts w:ascii="Times New Roman" w:hAnsi="Times New Roman" w:cs="Times New Roman"/>
        </w:rPr>
        <w:t>OP1N/00003799/2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3.Powierzchnia nieruchomości:</w:t>
      </w:r>
    </w:p>
    <w:p w:rsidR="0023200A" w:rsidRPr="00D05C60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0,20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 – pow. całej działki</w:t>
      </w:r>
    </w:p>
    <w:p w:rsidR="0023200A" w:rsidRPr="00D05C60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0,20  </w:t>
      </w:r>
      <w:r w:rsidRPr="00D05C60">
        <w:rPr>
          <w:rFonts w:ascii="Times New Roman" w:eastAsia="Times New Roman" w:hAnsi="Times New Roman" w:cs="Times New Roman"/>
          <w:sz w:val="23"/>
          <w:szCs w:val="23"/>
          <w:lang w:eastAsia="pl-PL"/>
        </w:rPr>
        <w:t>ha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 – pow. przeznaczona do dzierżawy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4.Położenie: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Kolnica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5.Opis nieruchomości: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Działka Nr 281/6 o pow. 0,20 ha, położona w miejscowości Kolnica wg planu zagospodarowania przestrzennego stanowi tereny zabudowy zagrodowej.</w:t>
      </w:r>
    </w:p>
    <w:p w:rsidR="0023200A" w:rsidRPr="00C96DF3" w:rsidRDefault="0023200A" w:rsidP="002320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Sąsiedztwo funkcji: - nieruchomość graniczy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 nieruchomościami gruntowymi niezabudowanymi      </w:t>
      </w:r>
    </w:p>
    <w:p w:rsidR="0023200A" w:rsidRDefault="0023200A" w:rsidP="002320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Kształt działki: - pozwalający na 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ykorzystanie nieruchomości na cele rolne</w:t>
      </w:r>
    </w:p>
    <w:p w:rsidR="0023200A" w:rsidRDefault="0023200A" w:rsidP="002320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Ukształtowanie terenu: - teren równy, bez pofałdowań.</w:t>
      </w:r>
    </w:p>
    <w:p w:rsidR="0023200A" w:rsidRPr="00477884" w:rsidRDefault="0023200A" w:rsidP="0023200A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Dojazd i dojście do nieruchomości : z drogi gminnej nr 648</w:t>
      </w:r>
    </w:p>
    <w:p w:rsidR="0023200A" w:rsidRDefault="0023200A" w:rsidP="0023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Str.2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6.Ter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min zagospodarowania</w:t>
      </w:r>
    </w:p>
    <w:p w:rsidR="0023200A" w:rsidRDefault="0023200A" w:rsidP="0023200A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umowy dzierżawy.</w:t>
      </w:r>
    </w:p>
    <w:p w:rsidR="0023200A" w:rsidRPr="00C96DF3" w:rsidRDefault="0023200A" w:rsidP="0023200A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7.Obciążenia: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Nieruchomość do wydzierżawienia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jest obciążona umową dzierżawy na czas nieokreślony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8.Cel Wykazu: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Wydzierżawienie gruntu gminnego, 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9.Czas i tryb wydzierżawienia: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Cesja umowy dzierżawy- na czas nieokreślony  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10.Odpłatność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Czy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nsz   dzierżawny  za   nieruchomość   objętą   w/w   Wykazem   zostaje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ustalony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kwotę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brutto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: - </w:t>
      </w:r>
      <w:r w:rsidRPr="00F7555D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36,00</w:t>
      </w:r>
      <w:r w:rsidRPr="00F7555D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Pr="00C96DF3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sł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ownie złotych: trzydzieści sześć 00/100 w stosunku rocznym na podstawie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Zarządzenia Burmistrza Grodkowa Nr BR – 0050.454.2017 z dni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a 31 stycznia 2017 r.   w sprawie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określenia stawek czynszu najmu i dzierżawy za lokale i inne 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ienie stanowiące własność Gminy Grodków, płatny do 30 września każdego roku. 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11.Aktualizacja czynszu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drodze jednostronnego zawiadomienia Wydzierżaw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iającego, określonego w  umowie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dzierżawy.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12.Informacja o przeznaczeniu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Wydzierżawienie gruntu gminnego, obejmującego działkę Nr  281/6 o pow.0,</w:t>
      </w:r>
      <w:r w:rsidRPr="003810D9">
        <w:rPr>
          <w:rFonts w:ascii="Times New Roman" w:eastAsia="Times New Roman" w:hAnsi="Times New Roman" w:cs="Times New Roman"/>
          <w:sz w:val="23"/>
          <w:szCs w:val="23"/>
          <w:lang w:eastAsia="pl-PL"/>
        </w:rPr>
        <w:t>20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ha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Szczegółowe warunki dzierżawy dla dzierżawcy w/w gruntu gminnego zostały określone przez Wydzierżawiającego w umowie dzierżawy. 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13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pl-PL"/>
        </w:rPr>
        <w:t>.Termin do złożenia wniosku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: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Nie dotyczy dzierżawy.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2</w:t>
      </w:r>
    </w:p>
    <w:p w:rsidR="0023200A" w:rsidRPr="00C96DF3" w:rsidRDefault="0023200A" w:rsidP="0023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T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reść w/w Wykazu podlega publikacji na stronie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internetowej Urzędu Miejskiego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w Grodkowie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 Biuletyn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ie Informacji Publicznej Urzędu oraz w prasie lokalnej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§ 3</w:t>
      </w: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</w:p>
    <w:p w:rsidR="0023200A" w:rsidRPr="00C96DF3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Niniejszy Wykaz wywieszono na tablicy ogłoszeń Urzędu Miejskiego w Grodkowie, począwszy od dnia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18.09.2020</w:t>
      </w:r>
      <w:r w:rsidRPr="00C96DF3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r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>. do dnia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09.10.2020</w:t>
      </w:r>
      <w:r w:rsidRPr="00C96DF3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r. włącznie. 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23200A" w:rsidRDefault="0023200A" w:rsidP="0023200A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23200A" w:rsidRDefault="0023200A" w:rsidP="0023200A">
      <w:pPr>
        <w:spacing w:after="0" w:line="240" w:lineRule="auto"/>
        <w:rPr>
          <w:rFonts w:ascii="Calibri" w:eastAsiaTheme="minorEastAsia" w:hAnsi="Calibri" w:cs="Calibri"/>
          <w:b/>
          <w:bCs/>
        </w:rPr>
      </w:pPr>
    </w:p>
    <w:p w:rsidR="00054602" w:rsidRDefault="0023200A">
      <w:r>
        <w:t xml:space="preserve">                                                                                                                                 Zastępca Burmistrza </w:t>
      </w:r>
    </w:p>
    <w:p w:rsidR="0023200A" w:rsidRDefault="0023200A">
      <w:r>
        <w:t xml:space="preserve">                                                                                                                                </w:t>
      </w:r>
      <w:bookmarkStart w:id="0" w:name="_GoBack"/>
      <w:bookmarkEnd w:id="0"/>
      <w:r>
        <w:t xml:space="preserve"> Waldemar Wójcicki</w:t>
      </w:r>
    </w:p>
    <w:sectPr w:rsidR="00232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0A"/>
    <w:rsid w:val="00054602"/>
    <w:rsid w:val="0023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40BF1-C10D-4173-ABBB-18342C34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2020-09-18T09:48:00Z</dcterms:created>
  <dcterms:modified xsi:type="dcterms:W3CDTF">2020-09-18T09:52:00Z</dcterms:modified>
</cp:coreProperties>
</file>