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84C" w:rsidRDefault="00E0284C" w:rsidP="00E0284C">
      <w:pPr>
        <w:pStyle w:val="NormalnyWeb"/>
        <w:jc w:val="center"/>
      </w:pPr>
      <w:r>
        <w:rPr>
          <w:rStyle w:val="Pogrubienie"/>
        </w:rPr>
        <w:t>Protokół z przeprowadzonych konsultacji Programu współpracy Gminy Grodków                             z organizacjami pozarządowymi oraz z podmiotami wymienionymi w art. 3 ust. 3 ustawy o działalności pożytku publicznego i o wolontariacie na 2015 rok</w:t>
      </w:r>
    </w:p>
    <w:p w:rsidR="00E0284C" w:rsidRDefault="00E0284C" w:rsidP="00E0284C">
      <w:pPr>
        <w:pStyle w:val="NormalnyWeb"/>
        <w:jc w:val="both"/>
      </w:pPr>
      <w:r>
        <w:tab/>
        <w:t>Konsultacje z organizacjami pozarządowymi zostały przeprowadzone w celu poznania opinii i uwag podmiotów sektora pozarządowego. Do udziału w konsultacjach uprawnione były organizacje pozarządowe i podmioty wymienione w art. 3 ust. 3 ustawy z dnia 24 kwietnia 2003 roku o działalności pożytku publicznego i o wolontariacie działające na rzecz Gminy Grodków.</w:t>
      </w:r>
    </w:p>
    <w:p w:rsidR="00E0284C" w:rsidRDefault="00E0284C" w:rsidP="00E0284C">
      <w:pPr>
        <w:pStyle w:val="NormalnyWeb"/>
        <w:jc w:val="both"/>
      </w:pPr>
      <w:r>
        <w:t xml:space="preserve">Przedmiotem konsultacji był projekt uchwały w sprawie </w:t>
      </w:r>
      <w:r>
        <w:rPr>
          <w:rStyle w:val="Pogrubienie"/>
        </w:rPr>
        <w:t>Programu współpracy Gminy Grodków z organizacjami pozarządowymi oraz z podmiotami wymienionymi w art. 3 ust. 3 ustawy o działalności pożytku publicznego i o wolontariacie na 2015 rok.</w:t>
      </w:r>
    </w:p>
    <w:p w:rsidR="00E0284C" w:rsidRDefault="00E0284C" w:rsidP="00E0284C">
      <w:pPr>
        <w:pStyle w:val="NormalnyWeb"/>
        <w:jc w:val="both"/>
      </w:pPr>
      <w:r>
        <w:t>Termin konsultacji wyznaczono w dniach: od 12 września do 26 września 2014 roku.</w:t>
      </w:r>
    </w:p>
    <w:p w:rsidR="00E0284C" w:rsidRDefault="00E0284C" w:rsidP="00E0284C">
      <w:pPr>
        <w:pStyle w:val="NormalnyWeb"/>
        <w:jc w:val="both"/>
      </w:pPr>
      <w:r>
        <w:t>Ogłoszenie o konsultacjach wraz z formularzem do zgłaszania uwag i opinii oraz projektem wyżej wskazanej uchwały zostało umieszczone w Biuletynie Informacji Publicznej Urzędu Miejskiego w Grodkowie.</w:t>
      </w:r>
    </w:p>
    <w:p w:rsidR="00E0284C" w:rsidRDefault="00E0284C" w:rsidP="00E0284C">
      <w:pPr>
        <w:pStyle w:val="NormalnyWeb"/>
        <w:jc w:val="both"/>
      </w:pPr>
      <w:r>
        <w:t>Do Urzędu Miejskiego w Grodkowie  nie wpłynęły żadne uwagi bądź opinie dotyczące przedmiotu konsultacji.</w:t>
      </w:r>
    </w:p>
    <w:p w:rsidR="00E0284C" w:rsidRDefault="00E0284C" w:rsidP="00E0284C">
      <w:pPr>
        <w:pStyle w:val="NormalnyWeb"/>
        <w:jc w:val="both"/>
      </w:pPr>
      <w:r>
        <w:t>Grodków, dnia 30 września 2014 r.</w:t>
      </w:r>
    </w:p>
    <w:p w:rsidR="00E0284C" w:rsidRDefault="00E0284C" w:rsidP="00E0284C">
      <w:pPr>
        <w:pStyle w:val="NormalnyWeb"/>
        <w:jc w:val="both"/>
      </w:pPr>
      <w:r>
        <w:t>Protokół sporządziła: Barbara Knap.</w:t>
      </w:r>
    </w:p>
    <w:p w:rsidR="00E0284C" w:rsidRDefault="00E0284C" w:rsidP="00E0284C"/>
    <w:p w:rsidR="008407A6" w:rsidRPr="00E0284C" w:rsidRDefault="008407A6" w:rsidP="00E0284C">
      <w:pPr>
        <w:rPr>
          <w:rFonts w:ascii="Arial" w:hAnsi="Arial" w:cs="Arial"/>
        </w:rPr>
      </w:pPr>
      <w:bookmarkStart w:id="0" w:name="_GoBack"/>
      <w:bookmarkEnd w:id="0"/>
    </w:p>
    <w:sectPr w:rsidR="008407A6" w:rsidRPr="00E0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172"/>
    <w:rsid w:val="008407A6"/>
    <w:rsid w:val="00964172"/>
    <w:rsid w:val="00E0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4A9B8-1021-4C43-A63A-81BDC006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E0284C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E02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0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3</cp:revision>
  <dcterms:created xsi:type="dcterms:W3CDTF">2014-10-16T05:51:00Z</dcterms:created>
  <dcterms:modified xsi:type="dcterms:W3CDTF">2014-10-16T05:51:00Z</dcterms:modified>
</cp:coreProperties>
</file>